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E2" w:rsidRPr="00261930" w:rsidRDefault="00261930" w:rsidP="00930A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61930">
        <w:rPr>
          <w:rFonts w:ascii="Times New Roman" w:hAnsi="Times New Roman" w:cs="Times New Roman"/>
          <w:b/>
          <w:sz w:val="28"/>
          <w:szCs w:val="28"/>
        </w:rPr>
        <w:t>Метапредметная</w:t>
      </w:r>
      <w:proofErr w:type="spellEnd"/>
      <w:r w:rsidRPr="00261930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930AE2" w:rsidRPr="00261930">
        <w:rPr>
          <w:rFonts w:ascii="Times New Roman" w:hAnsi="Times New Roman" w:cs="Times New Roman"/>
          <w:b/>
          <w:sz w:val="28"/>
          <w:szCs w:val="28"/>
        </w:rPr>
        <w:t>иагностическ</w:t>
      </w:r>
      <w:r w:rsidRPr="00261930">
        <w:rPr>
          <w:rFonts w:ascii="Times New Roman" w:hAnsi="Times New Roman" w:cs="Times New Roman"/>
          <w:b/>
          <w:sz w:val="28"/>
          <w:szCs w:val="28"/>
        </w:rPr>
        <w:t>ая работа</w:t>
      </w:r>
    </w:p>
    <w:p w:rsidR="00261930" w:rsidRPr="00261930" w:rsidRDefault="00261930" w:rsidP="00930A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930">
        <w:rPr>
          <w:rFonts w:ascii="Times New Roman" w:hAnsi="Times New Roman" w:cs="Times New Roman"/>
          <w:b/>
          <w:sz w:val="28"/>
          <w:szCs w:val="28"/>
        </w:rPr>
        <w:t xml:space="preserve">10 класс </w:t>
      </w:r>
    </w:p>
    <w:p w:rsidR="001F18CC" w:rsidRPr="0064640C" w:rsidRDefault="001F18CC" w:rsidP="00930A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AE2" w:rsidRPr="0064640C" w:rsidRDefault="00930AE2" w:rsidP="00930A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AE2" w:rsidRPr="0064640C" w:rsidRDefault="00930AE2" w:rsidP="00930AE2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64640C">
        <w:rPr>
          <w:b/>
          <w:bCs/>
          <w:color w:val="000000"/>
          <w:sz w:val="28"/>
          <w:szCs w:val="28"/>
        </w:rPr>
        <w:t xml:space="preserve">Задание </w:t>
      </w:r>
      <w:r w:rsidR="00C56431" w:rsidRPr="0064640C">
        <w:rPr>
          <w:b/>
          <w:bCs/>
          <w:color w:val="000000"/>
          <w:sz w:val="28"/>
          <w:szCs w:val="28"/>
        </w:rPr>
        <w:t>1.</w:t>
      </w:r>
    </w:p>
    <w:p w:rsidR="00930AE2" w:rsidRPr="0064640C" w:rsidRDefault="00930AE2" w:rsidP="00930AE2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64640C">
        <w:rPr>
          <w:color w:val="000000"/>
          <w:sz w:val="28"/>
          <w:szCs w:val="28"/>
        </w:rPr>
        <w:t>Рассчитайте, на сколько дней применения хватит пачки лечебных трав (50 г), если отвар готовится из расчёта 5 г на стакан кипятка. В день выпивается 1/3 стакана отвара.</w:t>
      </w:r>
    </w:p>
    <w:p w:rsidR="00C56431" w:rsidRPr="0064640C" w:rsidRDefault="00261930" w:rsidP="00930AE2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930AE2" w:rsidRPr="0064640C" w:rsidRDefault="00930AE2" w:rsidP="00930A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640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C56431" w:rsidRPr="0064640C">
        <w:rPr>
          <w:rFonts w:ascii="Times New Roman" w:hAnsi="Times New Roman" w:cs="Times New Roman"/>
          <w:b/>
          <w:bCs/>
          <w:sz w:val="28"/>
          <w:szCs w:val="28"/>
        </w:rPr>
        <w:t>2.</w:t>
      </w:r>
    </w:p>
    <w:p w:rsidR="00930AE2" w:rsidRPr="0064640C" w:rsidRDefault="00930AE2" w:rsidP="00930AE2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AE2" w:rsidRPr="0064640C" w:rsidRDefault="00930AE2" w:rsidP="00930AE2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>МРЗ-ПЛЕЕРЫ</w:t>
      </w:r>
    </w:p>
    <w:p w:rsidR="00930AE2" w:rsidRPr="0064640C" w:rsidRDefault="00930AE2" w:rsidP="00930AE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64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4575" cy="24384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6397" t="43437" r="22715" b="28164"/>
                    <a:stretch/>
                  </pic:blipFill>
                  <pic:spPr bwMode="auto">
                    <a:xfrm>
                      <a:off x="0" y="0"/>
                      <a:ext cx="6157120" cy="2451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30AE2" w:rsidRPr="0064640C" w:rsidRDefault="00930AE2" w:rsidP="00930A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640C">
        <w:rPr>
          <w:rFonts w:ascii="Times New Roman" w:hAnsi="Times New Roman" w:cs="Times New Roman"/>
          <w:sz w:val="28"/>
          <w:szCs w:val="28"/>
        </w:rPr>
        <w:t>Ольга сложила цены на МР3-плеер, наушники и колонки на калькуляторе. В результате у нее получилось 248</w:t>
      </w:r>
    </w:p>
    <w:p w:rsidR="00930AE2" w:rsidRPr="0064640C" w:rsidRDefault="00930AE2" w:rsidP="00930AE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64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47800" cy="504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l="45056" t="50712" r="30572" b="34759"/>
                    <a:stretch/>
                  </pic:blipFill>
                  <pic:spPr bwMode="auto">
                    <a:xfrm>
                      <a:off x="0" y="0"/>
                      <a:ext cx="1447800" cy="50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30AE2" w:rsidRPr="0064640C" w:rsidRDefault="00930AE2" w:rsidP="00930A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 xml:space="preserve">Данный ответ неверный. Определите, какую из предложенных ошибок сделала Ольга. </w:t>
      </w:r>
    </w:p>
    <w:p w:rsidR="00930AE2" w:rsidRPr="0064640C" w:rsidRDefault="00930AE2" w:rsidP="00930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14E4">
        <w:rPr>
          <w:rFonts w:ascii="Times New Roman" w:hAnsi="Times New Roman" w:cs="Times New Roman"/>
          <w:b/>
          <w:sz w:val="28"/>
          <w:szCs w:val="28"/>
        </w:rPr>
        <w:t>A</w:t>
      </w:r>
      <w:r w:rsidRPr="0064640C">
        <w:rPr>
          <w:rFonts w:ascii="Times New Roman" w:hAnsi="Times New Roman" w:cs="Times New Roman"/>
          <w:sz w:val="28"/>
          <w:szCs w:val="28"/>
        </w:rPr>
        <w:t xml:space="preserve">. Она прибавила одну из цен дважды. </w:t>
      </w:r>
    </w:p>
    <w:p w:rsidR="00930AE2" w:rsidRPr="0064640C" w:rsidRDefault="00930AE2" w:rsidP="00930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14E4">
        <w:rPr>
          <w:rFonts w:ascii="Times New Roman" w:hAnsi="Times New Roman" w:cs="Times New Roman"/>
          <w:b/>
          <w:sz w:val="28"/>
          <w:szCs w:val="28"/>
        </w:rPr>
        <w:t>B.</w:t>
      </w:r>
      <w:r w:rsidRPr="0064640C">
        <w:rPr>
          <w:rFonts w:ascii="Times New Roman" w:hAnsi="Times New Roman" w:cs="Times New Roman"/>
          <w:sz w:val="28"/>
          <w:szCs w:val="28"/>
        </w:rPr>
        <w:t xml:space="preserve"> Она забыла прибавить одну из цен.</w:t>
      </w:r>
    </w:p>
    <w:p w:rsidR="00930AE2" w:rsidRPr="0064640C" w:rsidRDefault="00930AE2" w:rsidP="00930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14E4">
        <w:rPr>
          <w:rFonts w:ascii="Times New Roman" w:hAnsi="Times New Roman" w:cs="Times New Roman"/>
          <w:b/>
          <w:sz w:val="28"/>
          <w:szCs w:val="28"/>
        </w:rPr>
        <w:t>C</w:t>
      </w:r>
      <w:r w:rsidRPr="0064640C">
        <w:rPr>
          <w:rFonts w:ascii="Times New Roman" w:hAnsi="Times New Roman" w:cs="Times New Roman"/>
          <w:sz w:val="28"/>
          <w:szCs w:val="28"/>
        </w:rPr>
        <w:t xml:space="preserve">. Она не набрала последнюю цифру в одной из цен. </w:t>
      </w:r>
    </w:p>
    <w:p w:rsidR="00930AE2" w:rsidRPr="0064640C" w:rsidRDefault="00930AE2" w:rsidP="00930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14E4">
        <w:rPr>
          <w:rFonts w:ascii="Times New Roman" w:hAnsi="Times New Roman" w:cs="Times New Roman"/>
          <w:b/>
          <w:sz w:val="28"/>
          <w:szCs w:val="28"/>
        </w:rPr>
        <w:t>D</w:t>
      </w:r>
      <w:r w:rsidRPr="0064640C">
        <w:rPr>
          <w:rFonts w:ascii="Times New Roman" w:hAnsi="Times New Roman" w:cs="Times New Roman"/>
          <w:sz w:val="28"/>
          <w:szCs w:val="28"/>
        </w:rPr>
        <w:t>. Она вычла одну из цен вместо того, чтобы прибавить ее.</w:t>
      </w:r>
    </w:p>
    <w:p w:rsidR="002930E9" w:rsidRDefault="00D32369" w:rsidP="002930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1" style="position:absolute;margin-left:47.1pt;margin-top:12.95pt;width:64.5pt;height:21.75pt;z-index:251674624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 w:rsidR="002930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0E9" w:rsidRPr="0064640C" w:rsidRDefault="002930E9" w:rsidP="002930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    </w:t>
      </w:r>
    </w:p>
    <w:p w:rsidR="00930AE2" w:rsidRPr="0064640C" w:rsidRDefault="00930AE2" w:rsidP="002930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AE2" w:rsidRPr="0064640C" w:rsidRDefault="002930E9" w:rsidP="00930A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0AE2" w:rsidRPr="0064640C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C56431" w:rsidRPr="0064640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Ind w:w="108" w:type="dxa"/>
        <w:tblLook w:val="04A0"/>
      </w:tblPr>
      <w:tblGrid>
        <w:gridCol w:w="9781"/>
      </w:tblGrid>
      <w:tr w:rsidR="001F18CC" w:rsidRPr="0064640C" w:rsidTr="002C14E4">
        <w:tc>
          <w:tcPr>
            <w:tcW w:w="9781" w:type="dxa"/>
          </w:tcPr>
          <w:p w:rsidR="001F18CC" w:rsidRPr="0064640C" w:rsidRDefault="001F18CC" w:rsidP="002C14E4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Прочитайте текст и выполните задания 3.1. – 3.3  </w:t>
            </w:r>
          </w:p>
        </w:tc>
      </w:tr>
    </w:tbl>
    <w:p w:rsidR="00C56431" w:rsidRPr="0064640C" w:rsidRDefault="00C56431" w:rsidP="00930A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0AE2" w:rsidRPr="0064640C" w:rsidRDefault="00930AE2" w:rsidP="00930AE2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4640C">
        <w:rPr>
          <w:rFonts w:ascii="Times New Roman" w:hAnsi="Times New Roman" w:cs="Times New Roman"/>
          <w:bCs/>
          <w:i/>
          <w:sz w:val="28"/>
          <w:szCs w:val="28"/>
        </w:rPr>
        <w:t>ВЕТРЯНЫЕ ГЕНЕРАТОРЫ</w:t>
      </w:r>
    </w:p>
    <w:p w:rsidR="00930AE2" w:rsidRPr="0064640C" w:rsidRDefault="00930AE2" w:rsidP="00930AE2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>Ветряные генераторы отличаются экологической частотой и способны обе</w:t>
      </w:r>
      <w:r w:rsidRPr="0064640C">
        <w:rPr>
          <w:rFonts w:ascii="Times New Roman" w:hAnsi="Times New Roman" w:cs="Times New Roman"/>
          <w:sz w:val="28"/>
          <w:szCs w:val="28"/>
        </w:rPr>
        <w:t>с</w:t>
      </w:r>
      <w:r w:rsidRPr="0064640C">
        <w:rPr>
          <w:rFonts w:ascii="Times New Roman" w:hAnsi="Times New Roman" w:cs="Times New Roman"/>
          <w:sz w:val="28"/>
          <w:szCs w:val="28"/>
        </w:rPr>
        <w:t xml:space="preserve">печивать потребителей электроэнергией в течение длительного времени. </w:t>
      </w:r>
      <w:proofErr w:type="spellStart"/>
      <w:r w:rsidRPr="0064640C">
        <w:rPr>
          <w:rFonts w:ascii="Times New Roman" w:hAnsi="Times New Roman" w:cs="Times New Roman"/>
          <w:sz w:val="28"/>
          <w:szCs w:val="28"/>
        </w:rPr>
        <w:t>Ветрог</w:t>
      </w:r>
      <w:r w:rsidRPr="0064640C">
        <w:rPr>
          <w:rFonts w:ascii="Times New Roman" w:hAnsi="Times New Roman" w:cs="Times New Roman"/>
          <w:sz w:val="28"/>
          <w:szCs w:val="28"/>
        </w:rPr>
        <w:t>е</w:t>
      </w:r>
      <w:r w:rsidRPr="0064640C">
        <w:rPr>
          <w:rFonts w:ascii="Times New Roman" w:hAnsi="Times New Roman" w:cs="Times New Roman"/>
          <w:sz w:val="28"/>
          <w:szCs w:val="28"/>
        </w:rPr>
        <w:t>нераторы</w:t>
      </w:r>
      <w:proofErr w:type="spellEnd"/>
      <w:r w:rsidRPr="0064640C">
        <w:rPr>
          <w:rFonts w:ascii="Times New Roman" w:hAnsi="Times New Roman" w:cs="Times New Roman"/>
          <w:sz w:val="28"/>
          <w:szCs w:val="28"/>
        </w:rPr>
        <w:t xml:space="preserve"> обычно устанавливают в местах с постоянными активными воздушн</w:t>
      </w:r>
      <w:r w:rsidRPr="0064640C">
        <w:rPr>
          <w:rFonts w:ascii="Times New Roman" w:hAnsi="Times New Roman" w:cs="Times New Roman"/>
          <w:sz w:val="28"/>
          <w:szCs w:val="28"/>
        </w:rPr>
        <w:t>ы</w:t>
      </w:r>
      <w:r w:rsidRPr="0064640C">
        <w:rPr>
          <w:rFonts w:ascii="Times New Roman" w:hAnsi="Times New Roman" w:cs="Times New Roman"/>
          <w:sz w:val="28"/>
          <w:szCs w:val="28"/>
        </w:rPr>
        <w:t xml:space="preserve">ми потоками. В большинстве случаев используются трёхлопастные конструкции в виде пропеллера, устанавливаемые на большой высоте от поверхности Земли. </w:t>
      </w:r>
      <w:r w:rsidRPr="0064640C">
        <w:rPr>
          <w:rFonts w:ascii="Times New Roman" w:hAnsi="Times New Roman" w:cs="Times New Roman"/>
          <w:sz w:val="28"/>
          <w:szCs w:val="28"/>
        </w:rPr>
        <w:lastRenderedPageBreak/>
        <w:t xml:space="preserve">Ветряные электростанции (ВЭС) могут иметь в своём составе сотни </w:t>
      </w:r>
      <w:proofErr w:type="spellStart"/>
      <w:r w:rsidRPr="0064640C">
        <w:rPr>
          <w:rFonts w:ascii="Times New Roman" w:hAnsi="Times New Roman" w:cs="Times New Roman"/>
          <w:sz w:val="28"/>
          <w:szCs w:val="28"/>
        </w:rPr>
        <w:t>ветрогенер</w:t>
      </w:r>
      <w:r w:rsidRPr="0064640C">
        <w:rPr>
          <w:rFonts w:ascii="Times New Roman" w:hAnsi="Times New Roman" w:cs="Times New Roman"/>
          <w:sz w:val="28"/>
          <w:szCs w:val="28"/>
        </w:rPr>
        <w:t>а</w:t>
      </w:r>
      <w:r w:rsidRPr="0064640C">
        <w:rPr>
          <w:rFonts w:ascii="Times New Roman" w:hAnsi="Times New Roman" w:cs="Times New Roman"/>
          <w:sz w:val="28"/>
          <w:szCs w:val="28"/>
        </w:rPr>
        <w:t>торов</w:t>
      </w:r>
      <w:proofErr w:type="spellEnd"/>
    </w:p>
    <w:p w:rsidR="00930AE2" w:rsidRPr="0064640C" w:rsidRDefault="002C14E4" w:rsidP="005B3E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-46355</wp:posOffset>
            </wp:positionV>
            <wp:extent cx="4114800" cy="2732405"/>
            <wp:effectExtent l="0" t="0" r="0" b="0"/>
            <wp:wrapSquare wrapText="bothSides"/>
            <wp:docPr id="10" name="Рисунок 10" descr="http://oge.fipi.ru/os/docs/0CD62708049A9FB940BFBB6E0A09ECC8/docs/2DE106C7C67B80D54BAA7F90F2FC5C36/xs3docsrc2DE106C7C67B80D54BAA7F90F2FC5C36_10_161130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ge.fipi.ru/os/docs/0CD62708049A9FB940BFBB6E0A09ECC8/docs/2DE106C7C67B80D54BAA7F90F2FC5C36/xs3docsrc2DE106C7C67B80D54BAA7F90F2FC5C36_10_16113032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0AE2" w:rsidRPr="0064640C">
        <w:rPr>
          <w:rFonts w:ascii="Times New Roman" w:hAnsi="Times New Roman" w:cs="Times New Roman"/>
          <w:sz w:val="28"/>
          <w:szCs w:val="28"/>
        </w:rPr>
        <w:t xml:space="preserve">Практически все </w:t>
      </w:r>
      <w:proofErr w:type="spellStart"/>
      <w:r w:rsidR="00930AE2" w:rsidRPr="0064640C">
        <w:rPr>
          <w:rFonts w:ascii="Times New Roman" w:hAnsi="Times New Roman" w:cs="Times New Roman"/>
          <w:sz w:val="28"/>
          <w:szCs w:val="28"/>
        </w:rPr>
        <w:t>ветрог</w:t>
      </w:r>
      <w:r w:rsidR="00930AE2" w:rsidRPr="0064640C">
        <w:rPr>
          <w:rFonts w:ascii="Times New Roman" w:hAnsi="Times New Roman" w:cs="Times New Roman"/>
          <w:sz w:val="28"/>
          <w:szCs w:val="28"/>
        </w:rPr>
        <w:t>е</w:t>
      </w:r>
      <w:r w:rsidR="00930AE2" w:rsidRPr="0064640C">
        <w:rPr>
          <w:rFonts w:ascii="Times New Roman" w:hAnsi="Times New Roman" w:cs="Times New Roman"/>
          <w:sz w:val="28"/>
          <w:szCs w:val="28"/>
        </w:rPr>
        <w:t>нераторы</w:t>
      </w:r>
      <w:proofErr w:type="spellEnd"/>
      <w:r w:rsidR="00930AE2" w:rsidRPr="0064640C">
        <w:rPr>
          <w:rFonts w:ascii="Times New Roman" w:hAnsi="Times New Roman" w:cs="Times New Roman"/>
          <w:sz w:val="28"/>
          <w:szCs w:val="28"/>
        </w:rPr>
        <w:t xml:space="preserve"> имеют общий принцип работы. Под действием воздушного потока лопасти приходят в движение и вызывают вращение ротора генер</w:t>
      </w:r>
      <w:r w:rsidR="00930AE2" w:rsidRPr="0064640C">
        <w:rPr>
          <w:rFonts w:ascii="Times New Roman" w:hAnsi="Times New Roman" w:cs="Times New Roman"/>
          <w:sz w:val="28"/>
          <w:szCs w:val="28"/>
        </w:rPr>
        <w:t>а</w:t>
      </w:r>
      <w:r w:rsidR="00930AE2" w:rsidRPr="0064640C">
        <w:rPr>
          <w:rFonts w:ascii="Times New Roman" w:hAnsi="Times New Roman" w:cs="Times New Roman"/>
          <w:sz w:val="28"/>
          <w:szCs w:val="28"/>
        </w:rPr>
        <w:t>тора. Сам ротор помещён внутрь статорной обмо</w:t>
      </w:r>
      <w:r w:rsidR="00930AE2" w:rsidRPr="0064640C">
        <w:rPr>
          <w:rFonts w:ascii="Times New Roman" w:hAnsi="Times New Roman" w:cs="Times New Roman"/>
          <w:sz w:val="28"/>
          <w:szCs w:val="28"/>
        </w:rPr>
        <w:t>т</w:t>
      </w:r>
      <w:r w:rsidR="00930AE2" w:rsidRPr="0064640C">
        <w:rPr>
          <w:rFonts w:ascii="Times New Roman" w:hAnsi="Times New Roman" w:cs="Times New Roman"/>
          <w:sz w:val="28"/>
          <w:szCs w:val="28"/>
        </w:rPr>
        <w:t>ки, и в результате его вращения вырабатывае</w:t>
      </w:r>
      <w:r w:rsidR="00930AE2" w:rsidRPr="0064640C">
        <w:rPr>
          <w:rFonts w:ascii="Times New Roman" w:hAnsi="Times New Roman" w:cs="Times New Roman"/>
          <w:sz w:val="28"/>
          <w:szCs w:val="28"/>
        </w:rPr>
        <w:t>т</w:t>
      </w:r>
      <w:r w:rsidR="00930AE2" w:rsidRPr="0064640C">
        <w:rPr>
          <w:rFonts w:ascii="Times New Roman" w:hAnsi="Times New Roman" w:cs="Times New Roman"/>
          <w:sz w:val="28"/>
          <w:szCs w:val="28"/>
        </w:rPr>
        <w:t>ся электрический ток. Полученное электричес</w:t>
      </w:r>
      <w:r w:rsidR="00930AE2" w:rsidRPr="0064640C">
        <w:rPr>
          <w:rFonts w:ascii="Times New Roman" w:hAnsi="Times New Roman" w:cs="Times New Roman"/>
          <w:sz w:val="28"/>
          <w:szCs w:val="28"/>
        </w:rPr>
        <w:t>т</w:t>
      </w:r>
      <w:r w:rsidR="00930AE2" w:rsidRPr="0064640C">
        <w:rPr>
          <w:rFonts w:ascii="Times New Roman" w:hAnsi="Times New Roman" w:cs="Times New Roman"/>
          <w:sz w:val="28"/>
          <w:szCs w:val="28"/>
        </w:rPr>
        <w:t>во накапливается в акк</w:t>
      </w:r>
      <w:r w:rsidR="00930AE2" w:rsidRPr="0064640C">
        <w:rPr>
          <w:rFonts w:ascii="Times New Roman" w:hAnsi="Times New Roman" w:cs="Times New Roman"/>
          <w:sz w:val="28"/>
          <w:szCs w:val="28"/>
        </w:rPr>
        <w:t>у</w:t>
      </w:r>
      <w:r w:rsidR="00930AE2" w:rsidRPr="0064640C">
        <w:rPr>
          <w:rFonts w:ascii="Times New Roman" w:hAnsi="Times New Roman" w:cs="Times New Roman"/>
          <w:sz w:val="28"/>
          <w:szCs w:val="28"/>
        </w:rPr>
        <w:t xml:space="preserve">муляторной батарее. </w:t>
      </w:r>
      <w:proofErr w:type="gramStart"/>
      <w:r w:rsidR="00930AE2" w:rsidRPr="0064640C">
        <w:rPr>
          <w:rFonts w:ascii="Times New Roman" w:hAnsi="Times New Roman" w:cs="Times New Roman"/>
          <w:sz w:val="28"/>
          <w:szCs w:val="28"/>
        </w:rPr>
        <w:t>Однако для того чтобы сохранить электроэнергию в аккум</w:t>
      </w:r>
      <w:r w:rsidR="00930AE2" w:rsidRPr="0064640C">
        <w:rPr>
          <w:rFonts w:ascii="Times New Roman" w:hAnsi="Times New Roman" w:cs="Times New Roman"/>
          <w:sz w:val="28"/>
          <w:szCs w:val="28"/>
        </w:rPr>
        <w:t>у</w:t>
      </w:r>
      <w:r w:rsidR="00930AE2" w:rsidRPr="0064640C">
        <w:rPr>
          <w:rFonts w:ascii="Times New Roman" w:hAnsi="Times New Roman" w:cs="Times New Roman"/>
          <w:sz w:val="28"/>
          <w:szCs w:val="28"/>
        </w:rPr>
        <w:t>ляторной батарее, переменный электрический ток, производ</w:t>
      </w:r>
      <w:r w:rsidR="00930AE2" w:rsidRPr="0064640C">
        <w:rPr>
          <w:rFonts w:ascii="Times New Roman" w:hAnsi="Times New Roman" w:cs="Times New Roman"/>
          <w:sz w:val="28"/>
          <w:szCs w:val="28"/>
        </w:rPr>
        <w:t>и</w:t>
      </w:r>
      <w:r w:rsidR="00930AE2" w:rsidRPr="0064640C">
        <w:rPr>
          <w:rFonts w:ascii="Times New Roman" w:hAnsi="Times New Roman" w:cs="Times New Roman"/>
          <w:sz w:val="28"/>
          <w:szCs w:val="28"/>
        </w:rPr>
        <w:t>мый генератором, сначала преобразуют в постоянный при помощи специального электронного ус</w:t>
      </w:r>
      <w:r w:rsidR="00930AE2" w:rsidRPr="0064640C">
        <w:rPr>
          <w:rFonts w:ascii="Times New Roman" w:hAnsi="Times New Roman" w:cs="Times New Roman"/>
          <w:sz w:val="28"/>
          <w:szCs w:val="28"/>
        </w:rPr>
        <w:t>т</w:t>
      </w:r>
      <w:r w:rsidR="00930AE2" w:rsidRPr="0064640C">
        <w:rPr>
          <w:rFonts w:ascii="Times New Roman" w:hAnsi="Times New Roman" w:cs="Times New Roman"/>
          <w:sz w:val="28"/>
          <w:szCs w:val="28"/>
        </w:rPr>
        <w:t>ройства.</w:t>
      </w:r>
      <w:proofErr w:type="gramEnd"/>
      <w:r w:rsidR="00930AE2" w:rsidRPr="0064640C">
        <w:rPr>
          <w:rFonts w:ascii="Times New Roman" w:hAnsi="Times New Roman" w:cs="Times New Roman"/>
          <w:sz w:val="28"/>
          <w:szCs w:val="28"/>
        </w:rPr>
        <w:t xml:space="preserve"> Зарядка аккумуляторной батареи управляется контро</w:t>
      </w:r>
      <w:r w:rsidR="00930AE2" w:rsidRPr="0064640C">
        <w:rPr>
          <w:rFonts w:ascii="Times New Roman" w:hAnsi="Times New Roman" w:cs="Times New Roman"/>
          <w:sz w:val="28"/>
          <w:szCs w:val="28"/>
        </w:rPr>
        <w:t>л</w:t>
      </w:r>
      <w:r w:rsidR="00930AE2" w:rsidRPr="0064640C">
        <w:rPr>
          <w:rFonts w:ascii="Times New Roman" w:hAnsi="Times New Roman" w:cs="Times New Roman"/>
          <w:sz w:val="28"/>
          <w:szCs w:val="28"/>
        </w:rPr>
        <w:t>лером. Далее заряд аккумулятора, преобразованный в инверторе, передаётся в сеть. Для того</w:t>
      </w:r>
      <w:proofErr w:type="gramStart"/>
      <w:r w:rsidR="00930AE2" w:rsidRPr="0064640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30AE2" w:rsidRPr="0064640C">
        <w:rPr>
          <w:rFonts w:ascii="Times New Roman" w:hAnsi="Times New Roman" w:cs="Times New Roman"/>
          <w:sz w:val="28"/>
          <w:szCs w:val="28"/>
        </w:rPr>
        <w:t xml:space="preserve"> чтобы получить наибольший эффект, лопасти вместе с ротором специальным приводом устанавливаются в оптимальное положение в зависим</w:t>
      </w:r>
      <w:r w:rsidR="00930AE2" w:rsidRPr="0064640C">
        <w:rPr>
          <w:rFonts w:ascii="Times New Roman" w:hAnsi="Times New Roman" w:cs="Times New Roman"/>
          <w:sz w:val="28"/>
          <w:szCs w:val="28"/>
        </w:rPr>
        <w:t>о</w:t>
      </w:r>
      <w:r w:rsidR="00930AE2" w:rsidRPr="0064640C">
        <w:rPr>
          <w:rFonts w:ascii="Times New Roman" w:hAnsi="Times New Roman" w:cs="Times New Roman"/>
          <w:sz w:val="28"/>
          <w:szCs w:val="28"/>
        </w:rPr>
        <w:t>сти от направления и силы ветра.</w:t>
      </w:r>
    </w:p>
    <w:p w:rsidR="00930AE2" w:rsidRPr="0064640C" w:rsidRDefault="00930AE2" w:rsidP="00930A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252484" cy="4196902"/>
            <wp:effectExtent l="0" t="0" r="5715" b="0"/>
            <wp:docPr id="11" name="Рисунок 11" descr="http://oge.fipi.ru/os/docs/0CD62708049A9FB940BFBB6E0A09ECC8/docs/2DE106C7C67B80D54BAA7F90F2FC5C36/xs3docsrc2DE106C7C67B80D54BAA7F90F2FC5C36_11_161130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ge.fipi.ru/os/docs/0CD62708049A9FB940BFBB6E0A09ECC8/docs/2DE106C7C67B80D54BAA7F90F2FC5C36/xs3docsrc2DE106C7C67B80D54BAA7F90F2FC5C36_11_16113032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891" cy="420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AE2" w:rsidRPr="0064640C" w:rsidRDefault="00930AE2" w:rsidP="00930A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AE2" w:rsidRDefault="001F18CC" w:rsidP="00930A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1930">
        <w:rPr>
          <w:rFonts w:ascii="Times New Roman" w:hAnsi="Times New Roman" w:cs="Times New Roman"/>
          <w:b/>
          <w:sz w:val="28"/>
          <w:szCs w:val="28"/>
        </w:rPr>
        <w:t>3</w:t>
      </w:r>
      <w:r w:rsidR="00930AE2" w:rsidRPr="00261930">
        <w:rPr>
          <w:rFonts w:ascii="Times New Roman" w:hAnsi="Times New Roman" w:cs="Times New Roman"/>
          <w:b/>
          <w:sz w:val="28"/>
          <w:szCs w:val="28"/>
        </w:rPr>
        <w:t>.1</w:t>
      </w:r>
      <w:r w:rsidR="00261930">
        <w:rPr>
          <w:rFonts w:ascii="Times New Roman" w:hAnsi="Times New Roman" w:cs="Times New Roman"/>
          <w:sz w:val="28"/>
          <w:szCs w:val="28"/>
        </w:rPr>
        <w:t xml:space="preserve">. </w:t>
      </w:r>
      <w:r w:rsidR="00930AE2" w:rsidRPr="0064640C">
        <w:rPr>
          <w:rFonts w:ascii="Times New Roman" w:hAnsi="Times New Roman" w:cs="Times New Roman"/>
          <w:sz w:val="28"/>
          <w:szCs w:val="28"/>
        </w:rPr>
        <w:t xml:space="preserve"> Считается, что </w:t>
      </w:r>
      <w:proofErr w:type="spellStart"/>
      <w:r w:rsidR="00930AE2" w:rsidRPr="0064640C">
        <w:rPr>
          <w:rFonts w:ascii="Times New Roman" w:hAnsi="Times New Roman" w:cs="Times New Roman"/>
          <w:sz w:val="28"/>
          <w:szCs w:val="28"/>
        </w:rPr>
        <w:t>ветрогенераторы</w:t>
      </w:r>
      <w:proofErr w:type="spellEnd"/>
      <w:r w:rsidR="00930AE2" w:rsidRPr="0064640C">
        <w:rPr>
          <w:rFonts w:ascii="Times New Roman" w:hAnsi="Times New Roman" w:cs="Times New Roman"/>
          <w:sz w:val="28"/>
          <w:szCs w:val="28"/>
        </w:rPr>
        <w:t xml:space="preserve">, установленные на побережье морей или океанов, более эффективны в эксплуатации, чем те, которые размещены вдали от моря. </w:t>
      </w:r>
      <w:r w:rsidR="00930AE2" w:rsidRPr="00261930">
        <w:rPr>
          <w:rFonts w:ascii="Times New Roman" w:hAnsi="Times New Roman" w:cs="Times New Roman"/>
          <w:i/>
          <w:sz w:val="28"/>
          <w:szCs w:val="28"/>
        </w:rPr>
        <w:t>Есть ли основания для такого утверждения? Ответ поясните</w:t>
      </w:r>
      <w:r w:rsidR="002C14E4">
        <w:rPr>
          <w:rFonts w:ascii="Times New Roman" w:hAnsi="Times New Roman" w:cs="Times New Roman"/>
          <w:i/>
          <w:sz w:val="28"/>
          <w:szCs w:val="28"/>
        </w:rPr>
        <w:t>.</w:t>
      </w:r>
    </w:p>
    <w:p w:rsidR="00261930" w:rsidRPr="0064640C" w:rsidRDefault="002930E9" w:rsidP="00930A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Ответ: ______________________________________________________________________________________________________________________________________________________________________________________________________________</w:t>
      </w:r>
    </w:p>
    <w:p w:rsidR="00930AE2" w:rsidRDefault="001F18CC" w:rsidP="00930A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1930">
        <w:rPr>
          <w:rFonts w:ascii="Times New Roman" w:hAnsi="Times New Roman" w:cs="Times New Roman"/>
          <w:b/>
          <w:sz w:val="28"/>
          <w:szCs w:val="28"/>
        </w:rPr>
        <w:t>3</w:t>
      </w:r>
      <w:r w:rsidR="00930AE2" w:rsidRPr="00261930">
        <w:rPr>
          <w:rFonts w:ascii="Times New Roman" w:hAnsi="Times New Roman" w:cs="Times New Roman"/>
          <w:b/>
          <w:sz w:val="28"/>
          <w:szCs w:val="28"/>
        </w:rPr>
        <w:t>.2.</w:t>
      </w:r>
      <w:r w:rsidR="00930AE2" w:rsidRPr="0064640C">
        <w:rPr>
          <w:rFonts w:ascii="Times New Roman" w:hAnsi="Times New Roman" w:cs="Times New Roman"/>
          <w:sz w:val="28"/>
          <w:szCs w:val="28"/>
        </w:rPr>
        <w:t>Ветрогенераторы часто устанавливают для электроснабжения частных дом</w:t>
      </w:r>
      <w:r w:rsidR="00930AE2" w:rsidRPr="0064640C">
        <w:rPr>
          <w:rFonts w:ascii="Times New Roman" w:hAnsi="Times New Roman" w:cs="Times New Roman"/>
          <w:sz w:val="28"/>
          <w:szCs w:val="28"/>
        </w:rPr>
        <w:t>о</w:t>
      </w:r>
      <w:r w:rsidR="00930AE2" w:rsidRPr="0064640C">
        <w:rPr>
          <w:rFonts w:ascii="Times New Roman" w:hAnsi="Times New Roman" w:cs="Times New Roman"/>
          <w:sz w:val="28"/>
          <w:szCs w:val="28"/>
        </w:rPr>
        <w:t xml:space="preserve">владений. </w:t>
      </w:r>
      <w:r w:rsidR="00930AE2" w:rsidRPr="00261930">
        <w:rPr>
          <w:rFonts w:ascii="Times New Roman" w:hAnsi="Times New Roman" w:cs="Times New Roman"/>
          <w:i/>
          <w:sz w:val="28"/>
          <w:szCs w:val="28"/>
        </w:rPr>
        <w:t>Почему подача электроэнергии происходит через аккумуляторную б</w:t>
      </w:r>
      <w:r w:rsidR="00930AE2" w:rsidRPr="00261930">
        <w:rPr>
          <w:rFonts w:ascii="Times New Roman" w:hAnsi="Times New Roman" w:cs="Times New Roman"/>
          <w:i/>
          <w:sz w:val="28"/>
          <w:szCs w:val="28"/>
        </w:rPr>
        <w:t>а</w:t>
      </w:r>
      <w:r w:rsidR="00930AE2" w:rsidRPr="00261930">
        <w:rPr>
          <w:rFonts w:ascii="Times New Roman" w:hAnsi="Times New Roman" w:cs="Times New Roman"/>
          <w:i/>
          <w:sz w:val="28"/>
          <w:szCs w:val="28"/>
        </w:rPr>
        <w:t>тарею, хотя сам генератор производит переменный ток, который можно было бы напрямую использовать в домашней сети?</w:t>
      </w:r>
    </w:p>
    <w:p w:rsidR="002930E9" w:rsidRPr="0064640C" w:rsidRDefault="002930E9" w:rsidP="00930A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30E9">
        <w:rPr>
          <w:rFonts w:ascii="Times New Roman" w:hAnsi="Times New Roman" w:cs="Times New Roman"/>
          <w:sz w:val="28"/>
          <w:szCs w:val="28"/>
        </w:rPr>
        <w:t>Ответ:</w:t>
      </w:r>
      <w:r>
        <w:rPr>
          <w:rFonts w:ascii="Times New Roman" w:hAnsi="Times New Roman" w:cs="Times New Roman"/>
          <w:i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30E9" w:rsidRDefault="001F18CC" w:rsidP="00930A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1930">
        <w:rPr>
          <w:rFonts w:ascii="Times New Roman" w:hAnsi="Times New Roman" w:cs="Times New Roman"/>
          <w:b/>
          <w:sz w:val="28"/>
          <w:szCs w:val="28"/>
        </w:rPr>
        <w:t>3</w:t>
      </w:r>
      <w:r w:rsidR="00930AE2" w:rsidRPr="00261930">
        <w:rPr>
          <w:rFonts w:ascii="Times New Roman" w:hAnsi="Times New Roman" w:cs="Times New Roman"/>
          <w:b/>
          <w:sz w:val="28"/>
          <w:szCs w:val="28"/>
        </w:rPr>
        <w:t>.3.</w:t>
      </w:r>
      <w:r w:rsidR="00930AE2" w:rsidRPr="0064640C">
        <w:rPr>
          <w:rFonts w:ascii="Times New Roman" w:hAnsi="Times New Roman" w:cs="Times New Roman"/>
          <w:sz w:val="28"/>
          <w:szCs w:val="28"/>
        </w:rPr>
        <w:t>Определите, какие из указанных ниже факторов относятся к преимуществам, а какие</w:t>
      </w:r>
      <w:r w:rsidR="00261930">
        <w:rPr>
          <w:rFonts w:ascii="Times New Roman" w:hAnsi="Times New Roman" w:cs="Times New Roman"/>
          <w:sz w:val="28"/>
          <w:szCs w:val="28"/>
        </w:rPr>
        <w:t xml:space="preserve"> – к </w:t>
      </w:r>
      <w:r w:rsidR="00930AE2" w:rsidRPr="0064640C">
        <w:rPr>
          <w:rFonts w:ascii="Times New Roman" w:hAnsi="Times New Roman" w:cs="Times New Roman"/>
          <w:sz w:val="28"/>
          <w:szCs w:val="28"/>
        </w:rPr>
        <w:t xml:space="preserve"> недостаткам использования </w:t>
      </w:r>
      <w:proofErr w:type="spellStart"/>
      <w:r w:rsidR="00930AE2" w:rsidRPr="0064640C">
        <w:rPr>
          <w:rFonts w:ascii="Times New Roman" w:hAnsi="Times New Roman" w:cs="Times New Roman"/>
          <w:sz w:val="28"/>
          <w:szCs w:val="28"/>
        </w:rPr>
        <w:t>ветрогенераторов</w:t>
      </w:r>
      <w:proofErr w:type="spellEnd"/>
      <w:r w:rsidR="00930AE2" w:rsidRPr="0064640C">
        <w:rPr>
          <w:rFonts w:ascii="Times New Roman" w:hAnsi="Times New Roman" w:cs="Times New Roman"/>
          <w:sz w:val="28"/>
          <w:szCs w:val="28"/>
        </w:rPr>
        <w:t xml:space="preserve"> для производства эле</w:t>
      </w:r>
      <w:r w:rsidR="00930AE2" w:rsidRPr="0064640C">
        <w:rPr>
          <w:rFonts w:ascii="Times New Roman" w:hAnsi="Times New Roman" w:cs="Times New Roman"/>
          <w:sz w:val="28"/>
          <w:szCs w:val="28"/>
        </w:rPr>
        <w:t>к</w:t>
      </w:r>
      <w:r w:rsidR="00930AE2" w:rsidRPr="0064640C">
        <w:rPr>
          <w:rFonts w:ascii="Times New Roman" w:hAnsi="Times New Roman" w:cs="Times New Roman"/>
          <w:sz w:val="28"/>
          <w:szCs w:val="28"/>
        </w:rPr>
        <w:t xml:space="preserve">троэнергии. </w:t>
      </w:r>
      <w:proofErr w:type="gramEnd"/>
    </w:p>
    <w:p w:rsidR="00930AE2" w:rsidRDefault="00930AE2" w:rsidP="00930A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1930">
        <w:rPr>
          <w:rFonts w:ascii="Times New Roman" w:hAnsi="Times New Roman" w:cs="Times New Roman"/>
          <w:i/>
          <w:sz w:val="28"/>
          <w:szCs w:val="28"/>
        </w:rPr>
        <w:t>Поставьте «</w:t>
      </w:r>
      <w:r w:rsidRPr="00261930">
        <w:rPr>
          <w:rFonts w:ascii="Times New Roman" w:hAnsi="Times New Roman" w:cs="Times New Roman"/>
          <w:b/>
          <w:bCs/>
          <w:i/>
          <w:sz w:val="28"/>
          <w:szCs w:val="28"/>
        </w:rPr>
        <w:t>+»</w:t>
      </w:r>
      <w:r w:rsidR="002930E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261930">
        <w:rPr>
          <w:rFonts w:ascii="Times New Roman" w:hAnsi="Times New Roman" w:cs="Times New Roman"/>
          <w:i/>
          <w:sz w:val="28"/>
          <w:szCs w:val="28"/>
        </w:rPr>
        <w:t>в соответствующем столбце таблицы.</w:t>
      </w:r>
    </w:p>
    <w:p w:rsidR="00261930" w:rsidRDefault="00261930" w:rsidP="00930A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389"/>
        <w:gridCol w:w="1843"/>
        <w:gridCol w:w="1701"/>
      </w:tblGrid>
      <w:tr w:rsidR="00930AE2" w:rsidRPr="0064640C" w:rsidTr="00261930">
        <w:trPr>
          <w:tblCellSpacing w:w="0" w:type="dxa"/>
        </w:trPr>
        <w:tc>
          <w:tcPr>
            <w:tcW w:w="6389" w:type="dxa"/>
            <w:hideMark/>
          </w:tcPr>
          <w:p w:rsidR="00930AE2" w:rsidRPr="0064640C" w:rsidRDefault="00930AE2" w:rsidP="002C14E4">
            <w:pPr>
              <w:spacing w:after="0" w:line="240" w:lineRule="auto"/>
              <w:ind w:left="60" w:firstLine="2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Факторы</w:t>
            </w:r>
          </w:p>
        </w:tc>
        <w:tc>
          <w:tcPr>
            <w:tcW w:w="1843" w:type="dxa"/>
            <w:hideMark/>
          </w:tcPr>
          <w:p w:rsidR="00930AE2" w:rsidRPr="0064640C" w:rsidRDefault="00930AE2" w:rsidP="002C14E4">
            <w:pPr>
              <w:spacing w:after="0" w:line="240" w:lineRule="auto"/>
              <w:ind w:left="60"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Преимущес</w:t>
            </w:r>
            <w:r w:rsidRPr="006464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Pr="006464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</w:t>
            </w:r>
          </w:p>
        </w:tc>
        <w:tc>
          <w:tcPr>
            <w:tcW w:w="1701" w:type="dxa"/>
            <w:hideMark/>
          </w:tcPr>
          <w:p w:rsidR="00930AE2" w:rsidRPr="0064640C" w:rsidRDefault="00930AE2" w:rsidP="002C14E4">
            <w:pPr>
              <w:spacing w:after="0" w:line="240" w:lineRule="auto"/>
              <w:ind w:left="60"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Недостатки</w:t>
            </w:r>
          </w:p>
        </w:tc>
      </w:tr>
      <w:tr w:rsidR="00930AE2" w:rsidRPr="0064640C" w:rsidTr="00261930">
        <w:trPr>
          <w:tblCellSpacing w:w="0" w:type="dxa"/>
        </w:trPr>
        <w:tc>
          <w:tcPr>
            <w:tcW w:w="6389" w:type="dxa"/>
            <w:hideMark/>
          </w:tcPr>
          <w:p w:rsidR="00930AE2" w:rsidRPr="0064640C" w:rsidRDefault="00930AE2" w:rsidP="002C14E4">
            <w:pPr>
              <w:spacing w:after="0" w:line="240" w:lineRule="auto"/>
              <w:ind w:left="60" w:firstLine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sz w:val="28"/>
                <w:szCs w:val="28"/>
              </w:rPr>
              <w:t>При вращении лопастей производится шум, в том числе и инфразвук</w:t>
            </w:r>
          </w:p>
        </w:tc>
        <w:tc>
          <w:tcPr>
            <w:tcW w:w="1843" w:type="dxa"/>
            <w:hideMark/>
          </w:tcPr>
          <w:p w:rsidR="00930AE2" w:rsidRPr="0064640C" w:rsidRDefault="00930AE2" w:rsidP="002C14E4">
            <w:pPr>
              <w:spacing w:after="0" w:line="240" w:lineRule="auto"/>
              <w:ind w:left="60"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hideMark/>
          </w:tcPr>
          <w:p w:rsidR="00930AE2" w:rsidRPr="0064640C" w:rsidRDefault="00930AE2" w:rsidP="002C14E4">
            <w:pPr>
              <w:spacing w:after="0" w:line="240" w:lineRule="auto"/>
              <w:ind w:left="60"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AE2" w:rsidRPr="0064640C" w:rsidTr="00261930">
        <w:trPr>
          <w:tblCellSpacing w:w="0" w:type="dxa"/>
        </w:trPr>
        <w:tc>
          <w:tcPr>
            <w:tcW w:w="6389" w:type="dxa"/>
            <w:hideMark/>
          </w:tcPr>
          <w:p w:rsidR="00930AE2" w:rsidRPr="0064640C" w:rsidRDefault="00930AE2" w:rsidP="002C14E4">
            <w:pPr>
              <w:spacing w:after="0" w:line="240" w:lineRule="auto"/>
              <w:ind w:left="60" w:firstLine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sz w:val="28"/>
                <w:szCs w:val="28"/>
              </w:rPr>
              <w:t>Производимая мощность электроэнергии нест</w:t>
            </w:r>
            <w:r w:rsidRPr="006464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4640C">
              <w:rPr>
                <w:rFonts w:ascii="Times New Roman" w:hAnsi="Times New Roman" w:cs="Times New Roman"/>
                <w:sz w:val="28"/>
                <w:szCs w:val="28"/>
              </w:rPr>
              <w:t>бильна и зависит от погодных условий</w:t>
            </w:r>
          </w:p>
        </w:tc>
        <w:tc>
          <w:tcPr>
            <w:tcW w:w="1843" w:type="dxa"/>
            <w:hideMark/>
          </w:tcPr>
          <w:p w:rsidR="00930AE2" w:rsidRPr="0064640C" w:rsidRDefault="00930AE2" w:rsidP="002C14E4">
            <w:pPr>
              <w:spacing w:after="0" w:line="240" w:lineRule="auto"/>
              <w:ind w:left="60"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hideMark/>
          </w:tcPr>
          <w:p w:rsidR="00930AE2" w:rsidRPr="0064640C" w:rsidRDefault="00930AE2" w:rsidP="002C14E4">
            <w:pPr>
              <w:spacing w:after="0" w:line="240" w:lineRule="auto"/>
              <w:ind w:left="60"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AE2" w:rsidRPr="0064640C" w:rsidTr="00261930">
        <w:trPr>
          <w:tblCellSpacing w:w="0" w:type="dxa"/>
        </w:trPr>
        <w:tc>
          <w:tcPr>
            <w:tcW w:w="6389" w:type="dxa"/>
            <w:hideMark/>
          </w:tcPr>
          <w:p w:rsidR="00930AE2" w:rsidRPr="0064640C" w:rsidRDefault="00930AE2" w:rsidP="002C14E4">
            <w:pPr>
              <w:spacing w:after="0" w:line="240" w:lineRule="auto"/>
              <w:ind w:left="60" w:firstLine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sz w:val="28"/>
                <w:szCs w:val="28"/>
              </w:rPr>
              <w:t>Используется возобновляемый природный ресурс</w:t>
            </w:r>
          </w:p>
        </w:tc>
        <w:tc>
          <w:tcPr>
            <w:tcW w:w="1843" w:type="dxa"/>
            <w:hideMark/>
          </w:tcPr>
          <w:p w:rsidR="00930AE2" w:rsidRPr="0064640C" w:rsidRDefault="00930AE2" w:rsidP="002C14E4">
            <w:pPr>
              <w:spacing w:after="0" w:line="240" w:lineRule="auto"/>
              <w:ind w:left="60"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hideMark/>
          </w:tcPr>
          <w:p w:rsidR="00930AE2" w:rsidRPr="0064640C" w:rsidRDefault="00930AE2" w:rsidP="002C14E4">
            <w:pPr>
              <w:spacing w:after="0" w:line="240" w:lineRule="auto"/>
              <w:ind w:left="60"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AE2" w:rsidRPr="0064640C" w:rsidTr="00261930">
        <w:trPr>
          <w:tblCellSpacing w:w="0" w:type="dxa"/>
        </w:trPr>
        <w:tc>
          <w:tcPr>
            <w:tcW w:w="6389" w:type="dxa"/>
            <w:hideMark/>
          </w:tcPr>
          <w:p w:rsidR="00930AE2" w:rsidRPr="0064640C" w:rsidRDefault="00930AE2" w:rsidP="002C14E4">
            <w:pPr>
              <w:spacing w:after="0" w:line="240" w:lineRule="auto"/>
              <w:ind w:left="60" w:firstLine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sz w:val="28"/>
                <w:szCs w:val="28"/>
              </w:rPr>
              <w:t>Вращающиеся лопасти опасны для пролетающих птиц</w:t>
            </w:r>
          </w:p>
        </w:tc>
        <w:tc>
          <w:tcPr>
            <w:tcW w:w="1843" w:type="dxa"/>
            <w:hideMark/>
          </w:tcPr>
          <w:p w:rsidR="00930AE2" w:rsidRPr="0064640C" w:rsidRDefault="00930AE2" w:rsidP="002C14E4">
            <w:pPr>
              <w:spacing w:after="0" w:line="240" w:lineRule="auto"/>
              <w:ind w:left="60"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hideMark/>
          </w:tcPr>
          <w:p w:rsidR="00930AE2" w:rsidRPr="0064640C" w:rsidRDefault="00930AE2" w:rsidP="002C14E4">
            <w:pPr>
              <w:spacing w:after="0" w:line="240" w:lineRule="auto"/>
              <w:ind w:left="60"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AE2" w:rsidRPr="0064640C" w:rsidTr="00261930">
        <w:trPr>
          <w:tblCellSpacing w:w="0" w:type="dxa"/>
        </w:trPr>
        <w:tc>
          <w:tcPr>
            <w:tcW w:w="6389" w:type="dxa"/>
            <w:hideMark/>
          </w:tcPr>
          <w:p w:rsidR="00930AE2" w:rsidRPr="0064640C" w:rsidRDefault="00930AE2" w:rsidP="002C14E4">
            <w:pPr>
              <w:spacing w:after="0" w:line="240" w:lineRule="auto"/>
              <w:ind w:left="60" w:firstLine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sz w:val="28"/>
                <w:szCs w:val="28"/>
              </w:rPr>
              <w:t>При работе в окружающую среду не попадают вредные вещества</w:t>
            </w:r>
          </w:p>
        </w:tc>
        <w:tc>
          <w:tcPr>
            <w:tcW w:w="1843" w:type="dxa"/>
            <w:hideMark/>
          </w:tcPr>
          <w:p w:rsidR="00930AE2" w:rsidRPr="0064640C" w:rsidRDefault="00930AE2" w:rsidP="002C14E4">
            <w:pPr>
              <w:spacing w:after="0" w:line="240" w:lineRule="auto"/>
              <w:ind w:left="60"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hideMark/>
          </w:tcPr>
          <w:p w:rsidR="00930AE2" w:rsidRPr="0064640C" w:rsidRDefault="00930AE2" w:rsidP="002C14E4">
            <w:pPr>
              <w:spacing w:after="0" w:line="240" w:lineRule="auto"/>
              <w:ind w:left="60"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AE2" w:rsidRPr="0064640C" w:rsidRDefault="00930AE2" w:rsidP="002C14E4">
            <w:pPr>
              <w:spacing w:after="0" w:line="240" w:lineRule="auto"/>
              <w:ind w:left="60"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AE2" w:rsidRPr="0064640C" w:rsidRDefault="00930AE2" w:rsidP="00930AE2">
      <w:pPr>
        <w:pStyle w:val="a6"/>
        <w:spacing w:after="0" w:line="240" w:lineRule="auto"/>
        <w:ind w:left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30AE2" w:rsidRPr="0064640C" w:rsidRDefault="00930AE2" w:rsidP="00930AE2">
      <w:pPr>
        <w:pStyle w:val="a6"/>
        <w:spacing w:after="0" w:line="240" w:lineRule="auto"/>
        <w:ind w:left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640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1F18CC" w:rsidRPr="0064640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4640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30AE2" w:rsidRPr="0064640C" w:rsidRDefault="00930AE2" w:rsidP="00261930">
      <w:pPr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>То, что на огромном эсминце, начиненным боеприпасами, через мгновение может произойти одна из самых страшных катастроф в истории военно-морского флота страны, в тот момент еще никто не осознавал…</w:t>
      </w:r>
    </w:p>
    <w:p w:rsidR="00930AE2" w:rsidRPr="0064640C" w:rsidRDefault="00930AE2" w:rsidP="002C14E4">
      <w:pPr>
        <w:pStyle w:val="a6"/>
        <w:spacing w:after="0" w:line="240" w:lineRule="auto"/>
        <w:ind w:left="0" w:firstLine="360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Своими самоотверженными действиями в экстремальной ситуации он пост</w:t>
      </w:r>
      <w:r w:rsidRPr="00646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46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вил себя в один ряд с теми, кто защищал нашу страну во время многочисленных войн и в мирное время</w:t>
      </w:r>
      <w:r w:rsidR="001210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930AE2" w:rsidRPr="0064640C" w:rsidRDefault="00930AE2" w:rsidP="00930AE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30AE2" w:rsidRDefault="00930AE2" w:rsidP="002C14E4">
      <w:pPr>
        <w:pStyle w:val="a6"/>
        <w:spacing w:after="0" w:line="24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 xml:space="preserve">Кто он </w:t>
      </w:r>
      <w:r w:rsidRPr="0064640C">
        <w:rPr>
          <w:rFonts w:ascii="Times New Roman" w:hAnsi="Times New Roman" w:cs="Times New Roman"/>
          <w:sz w:val="28"/>
          <w:szCs w:val="28"/>
        </w:rPr>
        <w:sym w:font="Symbol" w:char="F02D"/>
      </w:r>
      <w:r w:rsidRPr="0064640C">
        <w:rPr>
          <w:rFonts w:ascii="Times New Roman" w:hAnsi="Times New Roman" w:cs="Times New Roman"/>
          <w:sz w:val="28"/>
          <w:szCs w:val="28"/>
        </w:rPr>
        <w:t xml:space="preserve"> первый </w:t>
      </w:r>
      <w:proofErr w:type="spellStart"/>
      <w:r w:rsidRPr="0064640C">
        <w:rPr>
          <w:rFonts w:ascii="Times New Roman" w:hAnsi="Times New Roman" w:cs="Times New Roman"/>
          <w:sz w:val="28"/>
          <w:szCs w:val="28"/>
        </w:rPr>
        <w:t>моряк-надводник</w:t>
      </w:r>
      <w:proofErr w:type="spellEnd"/>
      <w:r w:rsidRPr="0064640C">
        <w:rPr>
          <w:rFonts w:ascii="Times New Roman" w:hAnsi="Times New Roman" w:cs="Times New Roman"/>
          <w:sz w:val="28"/>
          <w:szCs w:val="28"/>
        </w:rPr>
        <w:t xml:space="preserve"> Тихоокеанского флота, удостоившийся зв</w:t>
      </w:r>
      <w:r w:rsidRPr="0064640C">
        <w:rPr>
          <w:rFonts w:ascii="Times New Roman" w:hAnsi="Times New Roman" w:cs="Times New Roman"/>
          <w:sz w:val="28"/>
          <w:szCs w:val="28"/>
        </w:rPr>
        <w:t>а</w:t>
      </w:r>
      <w:r w:rsidRPr="0064640C">
        <w:rPr>
          <w:rFonts w:ascii="Times New Roman" w:hAnsi="Times New Roman" w:cs="Times New Roman"/>
          <w:sz w:val="28"/>
          <w:szCs w:val="28"/>
        </w:rPr>
        <w:t>ния Героя России посмертно со времен Великой Отечественной войны</w:t>
      </w:r>
      <w:r w:rsidR="0050253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502536" w:rsidRDefault="002930E9" w:rsidP="00930AE2">
      <w:pPr>
        <w:pStyle w:val="a6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</w:p>
    <w:p w:rsidR="002930E9" w:rsidRPr="0064640C" w:rsidRDefault="002930E9" w:rsidP="00930AE2">
      <w:pPr>
        <w:pStyle w:val="a6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930E9" w:rsidRDefault="002930E9" w:rsidP="00930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930E9" w:rsidRDefault="002930E9" w:rsidP="00930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930E9" w:rsidRDefault="002930E9" w:rsidP="00930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30AE2" w:rsidRDefault="00930AE2" w:rsidP="00930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640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1F18CC" w:rsidRPr="0064640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4640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C14E4" w:rsidRPr="0064640C" w:rsidRDefault="002C14E4" w:rsidP="00930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30AE2" w:rsidRPr="0064640C" w:rsidRDefault="00930AE2" w:rsidP="002C14E4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 xml:space="preserve">Ученые доказывают, что климат Земли изменился за последние 650000 лет. </w:t>
      </w:r>
    </w:p>
    <w:p w:rsidR="00930AE2" w:rsidRPr="0064640C" w:rsidRDefault="00930AE2" w:rsidP="00930A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lastRenderedPageBreak/>
        <w:t>Какое из следующих утверждений можно считать доказательством того, что на Земле становится теплее?</w:t>
      </w:r>
    </w:p>
    <w:p w:rsidR="00930AE2" w:rsidRPr="0064640C" w:rsidRDefault="00930AE2" w:rsidP="00930AE2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>А. уменьшение размеров полярных ледяных шапок Земли;</w:t>
      </w:r>
    </w:p>
    <w:p w:rsidR="00930AE2" w:rsidRPr="0064640C" w:rsidRDefault="00930AE2" w:rsidP="00930AE2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>В. уменьшение средней глубины океанов Земли;</w:t>
      </w:r>
    </w:p>
    <w:p w:rsidR="00930AE2" w:rsidRPr="0064640C" w:rsidRDefault="00930AE2" w:rsidP="00930AE2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>С. Увеличение числа извергающихся вулканов;</w:t>
      </w:r>
    </w:p>
    <w:p w:rsidR="00930AE2" w:rsidRDefault="00930AE2" w:rsidP="00930AE2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4640C">
        <w:rPr>
          <w:rFonts w:ascii="Times New Roman" w:hAnsi="Times New Roman" w:cs="Times New Roman"/>
          <w:sz w:val="28"/>
          <w:szCs w:val="28"/>
        </w:rPr>
        <w:t>. увеличение количества солнечных пятен</w:t>
      </w:r>
    </w:p>
    <w:p w:rsidR="002930E9" w:rsidRPr="0064640C" w:rsidRDefault="00D32369" w:rsidP="00930AE2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0" style="position:absolute;left:0;text-align:left;margin-left:68.85pt;margin-top:12pt;width:61.1pt;height:24.25pt;z-index:25167360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</w:p>
    <w:p w:rsidR="00930AE2" w:rsidRDefault="002930E9" w:rsidP="00930AE2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</w:p>
    <w:p w:rsidR="002930E9" w:rsidRPr="0064640C" w:rsidRDefault="002930E9" w:rsidP="00930AE2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30AE2" w:rsidRPr="0064640C" w:rsidRDefault="00930AE2" w:rsidP="00930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640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1F18CC" w:rsidRPr="0064640C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64640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30AE2" w:rsidRPr="005B3E63" w:rsidRDefault="00930AE2" w:rsidP="00930A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3E63">
        <w:rPr>
          <w:rFonts w:ascii="Times New Roman" w:hAnsi="Times New Roman" w:cs="Times New Roman"/>
          <w:sz w:val="28"/>
          <w:szCs w:val="28"/>
        </w:rPr>
        <w:t>Прочитайте отрывок из  рассказа А.П. Чехова «Письмо ученому соседу»</w:t>
      </w:r>
      <w:r w:rsidR="005B3E63">
        <w:rPr>
          <w:rFonts w:ascii="Times New Roman" w:hAnsi="Times New Roman" w:cs="Times New Roman"/>
          <w:sz w:val="28"/>
          <w:szCs w:val="28"/>
        </w:rPr>
        <w:t xml:space="preserve">, </w:t>
      </w:r>
      <w:r w:rsidRPr="005B3E63">
        <w:rPr>
          <w:rFonts w:ascii="Times New Roman" w:hAnsi="Times New Roman" w:cs="Times New Roman"/>
          <w:sz w:val="28"/>
          <w:szCs w:val="28"/>
        </w:rPr>
        <w:t xml:space="preserve"> </w:t>
      </w:r>
      <w:r w:rsidRPr="002930E9">
        <w:rPr>
          <w:rFonts w:ascii="Times New Roman" w:hAnsi="Times New Roman" w:cs="Times New Roman"/>
          <w:i/>
          <w:sz w:val="28"/>
          <w:szCs w:val="28"/>
        </w:rPr>
        <w:t>определите вид письма</w:t>
      </w:r>
      <w:r w:rsidR="005B3E63" w:rsidRPr="005B3E63">
        <w:rPr>
          <w:rFonts w:ascii="Times New Roman" w:hAnsi="Times New Roman" w:cs="Times New Roman"/>
          <w:sz w:val="28"/>
          <w:szCs w:val="28"/>
        </w:rPr>
        <w:t xml:space="preserve">. </w:t>
      </w:r>
      <w:r w:rsidR="005B3E63" w:rsidRPr="002930E9">
        <w:rPr>
          <w:rFonts w:ascii="Times New Roman" w:hAnsi="Times New Roman" w:cs="Times New Roman"/>
          <w:i/>
          <w:sz w:val="28"/>
          <w:szCs w:val="28"/>
        </w:rPr>
        <w:t>Заполните схему «Виды письма»</w:t>
      </w:r>
    </w:p>
    <w:p w:rsidR="00930AE2" w:rsidRPr="0064640C" w:rsidRDefault="00930AE2" w:rsidP="00930A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30AE2" w:rsidRPr="0064640C" w:rsidRDefault="00930AE2" w:rsidP="00930A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>А.П. Чехов. Письмо ученому соседу</w:t>
      </w:r>
    </w:p>
    <w:p w:rsidR="00930AE2" w:rsidRPr="0064640C" w:rsidRDefault="00930AE2" w:rsidP="00930AE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>село Блины – Съедены</w:t>
      </w:r>
    </w:p>
    <w:p w:rsidR="00930AE2" w:rsidRPr="0064640C" w:rsidRDefault="00930AE2" w:rsidP="00930A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Дорогой Соседушка.</w:t>
      </w:r>
    </w:p>
    <w:p w:rsidR="00930AE2" w:rsidRDefault="00930AE2" w:rsidP="00930A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Максим... (забыл как по батюшке, </w:t>
      </w:r>
      <w:proofErr w:type="spellStart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извените</w:t>
      </w:r>
      <w:proofErr w:type="spellEnd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великодушно!) </w:t>
      </w:r>
      <w:proofErr w:type="spellStart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Извените</w:t>
      </w:r>
      <w:proofErr w:type="spellEnd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стите меня старого </w:t>
      </w:r>
      <w:proofErr w:type="gramStart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старикашку</w:t>
      </w:r>
      <w:proofErr w:type="gramEnd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нелепую душу человеческую за то, что осмел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ваюсь Вас беспокоить своим жалким письменным лепетом. Вот уж целый год </w:t>
      </w:r>
      <w:proofErr w:type="gramStart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прошел</w:t>
      </w:r>
      <w:proofErr w:type="gramEnd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Вы изволили поселиться в нашей части света по соседству со мной мелким </w:t>
      </w:r>
      <w:proofErr w:type="spellStart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человечиком</w:t>
      </w:r>
      <w:proofErr w:type="spellEnd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я всё еще не знаю Вас, а Вы меня стрекозу жалкую не знаете. Позвольте ж драгоценный соседушка хотя посредством сих старческих </w:t>
      </w:r>
      <w:proofErr w:type="spellStart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гиероглифоф</w:t>
      </w:r>
      <w:proofErr w:type="spellEnd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познакомиться с Вами, пожать мысленно Вашу ученую руку и п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здравить Вас с приездом из Санкт-Петербурга в наш недостойный материк, нас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ленный мужиками и крестьянским </w:t>
      </w:r>
      <w:proofErr w:type="gramStart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народом</w:t>
      </w:r>
      <w:proofErr w:type="gramEnd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 е. плебейским элементом. </w:t>
      </w:r>
      <w:proofErr w:type="gramStart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Давно искал я случая познакомиться с Вами, жаждал, потому что наука в некотором р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мать наша родная, всё одно как и </w:t>
      </w:r>
      <w:proofErr w:type="spellStart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цивилизацыя</w:t>
      </w:r>
      <w:proofErr w:type="spellEnd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потому что сердечно уважаю тех людей, знаменитое имя и звание которых, увенчанное ореолом популярной славы, лаврами, кимвалами, орденами, лентами и аттестатами гремит как гром и молния по всем частям вселенного мира сего видимого и невидимого т. е</w:t>
      </w:r>
      <w:proofErr w:type="gramEnd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. по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лунного…</w:t>
      </w:r>
    </w:p>
    <w:p w:rsidR="005B3E63" w:rsidRDefault="002930E9" w:rsidP="00930A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 _______________________________________________________</w:t>
      </w:r>
    </w:p>
    <w:p w:rsidR="002930E9" w:rsidRDefault="002930E9" w:rsidP="005B3E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B3E63" w:rsidRPr="0064640C" w:rsidRDefault="005B3E63" w:rsidP="005B3E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>ВИДЫ ПИСЬМА</w:t>
      </w:r>
    </w:p>
    <w:p w:rsidR="005B3E63" w:rsidRDefault="005B3E63" w:rsidP="00930A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3E63" w:rsidRDefault="00D32369" w:rsidP="00930A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369">
        <w:rPr>
          <w:rFonts w:ascii="Times New Roman" w:hAnsi="Times New Roman" w:cs="Times New Roman"/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9" o:spid="_x0000_s1035" type="#_x0000_t67" style="position:absolute;left:0;text-align:left;margin-left:16.3pt;margin-top:14.05pt;width:38.25pt;height:76.9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">
            <v:textbox style="layout-flow:vertical-ideographic"/>
          </v:shape>
        </w:pict>
      </w:r>
      <w:r w:rsidRPr="00D32369"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67" style="position:absolute;left:0;text-align:left;margin-left:120.05pt;margin-top:8.5pt;width:38.25pt;height:76.9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"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37" type="#_x0000_t67" style="position:absolute;left:0;text-align:left;margin-left:230pt;margin-top:14.05pt;width:38.25pt;height:76.9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"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39" type="#_x0000_t67" style="position:absolute;left:0;text-align:left;margin-left:431.85pt;margin-top:14.05pt;width:38.25pt;height:76.9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"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38" type="#_x0000_t67" style="position:absolute;left:0;text-align:left;margin-left:333.9pt;margin-top:14.05pt;width:38.25pt;height:76.9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">
            <v:textbox style="layout-flow:vertical-ideographic"/>
          </v:shape>
        </w:pict>
      </w:r>
    </w:p>
    <w:p w:rsidR="005B3E63" w:rsidRDefault="005B3E63" w:rsidP="00930A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3E63" w:rsidRDefault="005B3E63" w:rsidP="00930A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3E63" w:rsidRDefault="005B3E63" w:rsidP="00930A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3E63" w:rsidRDefault="005B3E63" w:rsidP="00930A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3E63" w:rsidRDefault="00D32369" w:rsidP="00930A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4" style="position:absolute;left:0;text-align:left;margin-left:210.1pt;margin-top:10.45pt;width:84.85pt;height:25.95pt;z-index:25167769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6" style="position:absolute;left:0;text-align:left;margin-left:408.8pt;margin-top:10.45pt;width:79.05pt;height:25.95pt;z-index:25167974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5" style="position:absolute;left:0;text-align:left;margin-left:310.8pt;margin-top:12.4pt;width:85.45pt;height:25.95pt;z-index:25167872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3" style="position:absolute;left:0;text-align:left;margin-left:100.7pt;margin-top:12.4pt;width:87.9pt;height:25.95pt;z-index:25167667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2" style="position:absolute;left:0;text-align:left;margin-left:-3.15pt;margin-top:12.4pt;width:92.1pt;height:25.95pt;z-index:251675648"/>
        </w:pict>
      </w:r>
    </w:p>
    <w:p w:rsidR="005B3E63" w:rsidRPr="0064640C" w:rsidRDefault="005B3E63" w:rsidP="00930A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3E63" w:rsidRDefault="005B3E63" w:rsidP="00930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930E9" w:rsidRDefault="002930E9" w:rsidP="00930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930E9" w:rsidRDefault="002930E9" w:rsidP="00930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930E9" w:rsidRDefault="002930E9" w:rsidP="00930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930E9" w:rsidRDefault="002930E9" w:rsidP="00930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930E9" w:rsidRDefault="002930E9" w:rsidP="00930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30AE2" w:rsidRDefault="00930AE2" w:rsidP="00930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640C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Задание</w:t>
      </w:r>
      <w:r w:rsidR="001F18CC" w:rsidRPr="0064640C">
        <w:rPr>
          <w:rFonts w:ascii="Times New Roman" w:hAnsi="Times New Roman" w:cs="Times New Roman"/>
          <w:b/>
          <w:bCs/>
          <w:sz w:val="28"/>
          <w:szCs w:val="28"/>
        </w:rPr>
        <w:t xml:space="preserve"> 7</w:t>
      </w:r>
      <w:r w:rsidRPr="0064640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E03CB" w:rsidRPr="00A4669D" w:rsidRDefault="00AE03CB" w:rsidP="00AE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69D">
        <w:rPr>
          <w:rFonts w:ascii="Times New Roman" w:hAnsi="Times New Roman" w:cs="Times New Roman"/>
          <w:sz w:val="28"/>
          <w:szCs w:val="28"/>
        </w:rPr>
        <w:t xml:space="preserve">На примере видов смородины запишите </w:t>
      </w:r>
      <w:r w:rsidR="002930E9" w:rsidRPr="00A4669D">
        <w:rPr>
          <w:rFonts w:ascii="Times New Roman" w:hAnsi="Times New Roman" w:cs="Times New Roman"/>
          <w:sz w:val="28"/>
          <w:szCs w:val="28"/>
        </w:rPr>
        <w:t xml:space="preserve">в пустые строчки таблицы </w:t>
      </w:r>
      <w:r w:rsidRPr="00A4669D">
        <w:rPr>
          <w:rFonts w:ascii="Times New Roman" w:hAnsi="Times New Roman" w:cs="Times New Roman"/>
          <w:sz w:val="28"/>
          <w:szCs w:val="28"/>
        </w:rPr>
        <w:t>систем</w:t>
      </w:r>
      <w:r w:rsidRPr="00A4669D">
        <w:rPr>
          <w:rFonts w:ascii="Times New Roman" w:hAnsi="Times New Roman" w:cs="Times New Roman"/>
          <w:sz w:val="28"/>
          <w:szCs w:val="28"/>
        </w:rPr>
        <w:t>а</w:t>
      </w:r>
      <w:r w:rsidRPr="00A4669D">
        <w:rPr>
          <w:rFonts w:ascii="Times New Roman" w:hAnsi="Times New Roman" w:cs="Times New Roman"/>
          <w:sz w:val="28"/>
          <w:szCs w:val="28"/>
        </w:rPr>
        <w:t xml:space="preserve">тические категории </w:t>
      </w:r>
      <w:r w:rsidRPr="00A4669D">
        <w:rPr>
          <w:rFonts w:ascii="Times New Roman" w:hAnsi="Times New Roman" w:cs="Times New Roman"/>
          <w:i/>
          <w:sz w:val="28"/>
          <w:szCs w:val="28"/>
        </w:rPr>
        <w:t>мха кукушкина льна, сосны сибирской, пшеницы твердой</w:t>
      </w:r>
      <w:r w:rsidRPr="00A4669D">
        <w:rPr>
          <w:rFonts w:ascii="Times New Roman" w:hAnsi="Times New Roman" w:cs="Times New Roman"/>
          <w:sz w:val="28"/>
          <w:szCs w:val="28"/>
        </w:rPr>
        <w:t>.</w:t>
      </w:r>
    </w:p>
    <w:p w:rsidR="00AE03CB" w:rsidRPr="0064640C" w:rsidRDefault="00AE03CB" w:rsidP="00930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30AE2" w:rsidRPr="0064640C" w:rsidRDefault="00930AE2" w:rsidP="00930A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40C">
        <w:rPr>
          <w:rFonts w:ascii="Times New Roman" w:hAnsi="Times New Roman" w:cs="Times New Roman"/>
          <w:b/>
          <w:sz w:val="28"/>
          <w:szCs w:val="28"/>
        </w:rPr>
        <w:t>Систематические категории растений</w:t>
      </w:r>
    </w:p>
    <w:tbl>
      <w:tblPr>
        <w:tblStyle w:val="a4"/>
        <w:tblW w:w="0" w:type="auto"/>
        <w:tblLook w:val="04A0"/>
      </w:tblPr>
      <w:tblGrid>
        <w:gridCol w:w="1494"/>
        <w:gridCol w:w="2447"/>
        <w:gridCol w:w="2007"/>
        <w:gridCol w:w="2112"/>
        <w:gridCol w:w="2077"/>
      </w:tblGrid>
      <w:tr w:rsidR="00930AE2" w:rsidRPr="0064640C" w:rsidTr="002C14E4">
        <w:tc>
          <w:tcPr>
            <w:tcW w:w="1384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b/>
                <w:sz w:val="28"/>
                <w:szCs w:val="28"/>
              </w:rPr>
              <w:t>царство</w:t>
            </w:r>
          </w:p>
        </w:tc>
        <w:tc>
          <w:tcPr>
            <w:tcW w:w="1985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sz w:val="28"/>
                <w:szCs w:val="28"/>
              </w:rPr>
              <w:t>Растения</w:t>
            </w:r>
          </w:p>
        </w:tc>
        <w:tc>
          <w:tcPr>
            <w:tcW w:w="1984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AE2" w:rsidRPr="0064640C" w:rsidTr="002C14E4">
        <w:tc>
          <w:tcPr>
            <w:tcW w:w="1384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b/>
                <w:sz w:val="28"/>
                <w:szCs w:val="28"/>
              </w:rPr>
              <w:t>отдел</w:t>
            </w:r>
          </w:p>
        </w:tc>
        <w:tc>
          <w:tcPr>
            <w:tcW w:w="1985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sz w:val="28"/>
                <w:szCs w:val="28"/>
              </w:rPr>
              <w:t xml:space="preserve">Покрытосеменные </w:t>
            </w:r>
          </w:p>
        </w:tc>
        <w:tc>
          <w:tcPr>
            <w:tcW w:w="1984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AE2" w:rsidRPr="0064640C" w:rsidTr="002C14E4">
        <w:tc>
          <w:tcPr>
            <w:tcW w:w="1384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sz w:val="28"/>
                <w:szCs w:val="28"/>
              </w:rPr>
              <w:t>Двудольные ра</w:t>
            </w:r>
            <w:r w:rsidRPr="0064640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4640C">
              <w:rPr>
                <w:rFonts w:ascii="Times New Roman" w:hAnsi="Times New Roman" w:cs="Times New Roman"/>
                <w:sz w:val="28"/>
                <w:szCs w:val="28"/>
              </w:rPr>
              <w:t>тения</w:t>
            </w:r>
          </w:p>
        </w:tc>
        <w:tc>
          <w:tcPr>
            <w:tcW w:w="1984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AE2" w:rsidRPr="0064640C" w:rsidTr="002C14E4">
        <w:tc>
          <w:tcPr>
            <w:tcW w:w="1384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b/>
                <w:sz w:val="28"/>
                <w:szCs w:val="28"/>
              </w:rPr>
              <w:t>семейство</w:t>
            </w:r>
          </w:p>
        </w:tc>
        <w:tc>
          <w:tcPr>
            <w:tcW w:w="1985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sz w:val="28"/>
                <w:szCs w:val="28"/>
              </w:rPr>
              <w:t xml:space="preserve">Крыжовниковые </w:t>
            </w:r>
          </w:p>
        </w:tc>
        <w:tc>
          <w:tcPr>
            <w:tcW w:w="1984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AE2" w:rsidRPr="0064640C" w:rsidTr="002C14E4">
        <w:tc>
          <w:tcPr>
            <w:tcW w:w="1384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b/>
                <w:sz w:val="28"/>
                <w:szCs w:val="28"/>
              </w:rPr>
              <w:t>род</w:t>
            </w:r>
          </w:p>
        </w:tc>
        <w:tc>
          <w:tcPr>
            <w:tcW w:w="1985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sz w:val="28"/>
                <w:szCs w:val="28"/>
              </w:rPr>
              <w:t>Смородина</w:t>
            </w:r>
          </w:p>
        </w:tc>
        <w:tc>
          <w:tcPr>
            <w:tcW w:w="1984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sz w:val="28"/>
                <w:szCs w:val="28"/>
              </w:rPr>
              <w:t>Кукушкин лен</w:t>
            </w:r>
          </w:p>
        </w:tc>
        <w:tc>
          <w:tcPr>
            <w:tcW w:w="2126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AE2" w:rsidRPr="0064640C" w:rsidTr="002C14E4">
        <w:tc>
          <w:tcPr>
            <w:tcW w:w="1384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</w:tc>
        <w:tc>
          <w:tcPr>
            <w:tcW w:w="1985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sz w:val="28"/>
                <w:szCs w:val="28"/>
              </w:rPr>
              <w:t>Смородина черная</w:t>
            </w:r>
          </w:p>
        </w:tc>
        <w:tc>
          <w:tcPr>
            <w:tcW w:w="1984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sz w:val="28"/>
                <w:szCs w:val="28"/>
              </w:rPr>
              <w:t>Кукушкин лен обыкновенный</w:t>
            </w:r>
          </w:p>
        </w:tc>
        <w:tc>
          <w:tcPr>
            <w:tcW w:w="2126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sz w:val="28"/>
                <w:szCs w:val="28"/>
              </w:rPr>
              <w:t>Сосна сиби</w:t>
            </w:r>
            <w:r w:rsidRPr="0064640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4640C"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</w:p>
        </w:tc>
        <w:tc>
          <w:tcPr>
            <w:tcW w:w="2092" w:type="dxa"/>
          </w:tcPr>
          <w:p w:rsidR="00930AE2" w:rsidRPr="0064640C" w:rsidRDefault="00930AE2" w:rsidP="002C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40C">
              <w:rPr>
                <w:rFonts w:ascii="Times New Roman" w:hAnsi="Times New Roman" w:cs="Times New Roman"/>
                <w:sz w:val="28"/>
                <w:szCs w:val="28"/>
              </w:rPr>
              <w:t>Пшеница тве</w:t>
            </w:r>
            <w:r w:rsidRPr="0064640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4640C">
              <w:rPr>
                <w:rFonts w:ascii="Times New Roman" w:hAnsi="Times New Roman" w:cs="Times New Roman"/>
                <w:sz w:val="28"/>
                <w:szCs w:val="28"/>
              </w:rPr>
              <w:t>дая</w:t>
            </w:r>
          </w:p>
        </w:tc>
      </w:tr>
    </w:tbl>
    <w:p w:rsidR="00930AE2" w:rsidRPr="0064640C" w:rsidRDefault="00930AE2" w:rsidP="00930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AE2" w:rsidRDefault="00930AE2" w:rsidP="00293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40C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1F18CC" w:rsidRPr="0064640C">
        <w:rPr>
          <w:rFonts w:ascii="Times New Roman" w:hAnsi="Times New Roman" w:cs="Times New Roman"/>
          <w:b/>
          <w:sz w:val="28"/>
          <w:szCs w:val="28"/>
        </w:rPr>
        <w:t>8.</w:t>
      </w:r>
    </w:p>
    <w:p w:rsidR="00AE03CB" w:rsidRDefault="00AE03CB" w:rsidP="00AE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>На примере схемы о генетической связи между классами неорганических соединений приведите 1 пример превращений химических веществ.</w:t>
      </w:r>
    </w:p>
    <w:p w:rsidR="00AE03CB" w:rsidRPr="0064640C" w:rsidRDefault="00AE03CB" w:rsidP="00AE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AE2" w:rsidRPr="0064640C" w:rsidRDefault="00930AE2" w:rsidP="00930A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22604" cy="2254102"/>
            <wp:effectExtent l="0" t="0" r="6985" b="0"/>
            <wp:docPr id="12" name="Рисунок 5" descr="C:\Users\User\Desktop\задания\схемы по химии\img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задания\схемы по химии\img2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908" cy="225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AE2" w:rsidRPr="0064640C" w:rsidRDefault="00A4669D" w:rsidP="00930A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Ответ: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0AE2" w:rsidRPr="0064640C" w:rsidRDefault="00930AE2" w:rsidP="00930A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E03CB" w:rsidRPr="0064640C" w:rsidRDefault="00930AE2" w:rsidP="0064640C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640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1F18CC" w:rsidRPr="0064640C">
        <w:rPr>
          <w:rFonts w:ascii="Times New Roman" w:hAnsi="Times New Roman" w:cs="Times New Roman"/>
          <w:b/>
          <w:bCs/>
          <w:sz w:val="28"/>
          <w:szCs w:val="28"/>
        </w:rPr>
        <w:t>9.</w:t>
      </w:r>
    </w:p>
    <w:tbl>
      <w:tblPr>
        <w:tblStyle w:val="a4"/>
        <w:tblW w:w="0" w:type="auto"/>
        <w:tblLook w:val="04A0"/>
      </w:tblPr>
      <w:tblGrid>
        <w:gridCol w:w="10137"/>
      </w:tblGrid>
      <w:tr w:rsidR="00AE03CB" w:rsidTr="00AE03CB">
        <w:tc>
          <w:tcPr>
            <w:tcW w:w="10137" w:type="dxa"/>
          </w:tcPr>
          <w:p w:rsidR="00AE03CB" w:rsidRDefault="00AE03CB" w:rsidP="00AE03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Прочитайте текст и выполните задания 9.1.- 9.3. </w:t>
            </w:r>
          </w:p>
          <w:p w:rsidR="00AE03CB" w:rsidRDefault="00AE03CB" w:rsidP="00AE03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Задания требуют развернутого ответа</w:t>
            </w:r>
          </w:p>
        </w:tc>
      </w:tr>
    </w:tbl>
    <w:p w:rsidR="00930AE2" w:rsidRPr="0064640C" w:rsidRDefault="00930AE2" w:rsidP="0064640C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30AE2" w:rsidRPr="0064640C" w:rsidRDefault="00930AE2" w:rsidP="00930A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40C">
        <w:rPr>
          <w:rFonts w:ascii="Times New Roman" w:hAnsi="Times New Roman" w:cs="Times New Roman"/>
          <w:b/>
          <w:bCs/>
          <w:sz w:val="28"/>
          <w:szCs w:val="28"/>
        </w:rPr>
        <w:t>Курс молодого словца</w:t>
      </w:r>
    </w:p>
    <w:p w:rsidR="00930AE2" w:rsidRPr="0064640C" w:rsidRDefault="00930AE2" w:rsidP="00930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>Самое заметное из изменений, происходящих в любом языке, – это появл</w:t>
      </w:r>
      <w:r w:rsidRPr="0064640C">
        <w:rPr>
          <w:rFonts w:ascii="Times New Roman" w:hAnsi="Times New Roman" w:cs="Times New Roman"/>
          <w:sz w:val="28"/>
          <w:szCs w:val="28"/>
        </w:rPr>
        <w:t>е</w:t>
      </w:r>
      <w:r w:rsidRPr="0064640C">
        <w:rPr>
          <w:rFonts w:ascii="Times New Roman" w:hAnsi="Times New Roman" w:cs="Times New Roman"/>
          <w:sz w:val="28"/>
          <w:szCs w:val="28"/>
        </w:rPr>
        <w:t>ние новых слов.</w:t>
      </w:r>
    </w:p>
    <w:p w:rsidR="00930AE2" w:rsidRPr="0064640C" w:rsidRDefault="00930AE2" w:rsidP="00930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>Если языку не хватает собственного слова, для определения «нового» явл</w:t>
      </w:r>
      <w:r w:rsidRPr="0064640C">
        <w:rPr>
          <w:rFonts w:ascii="Times New Roman" w:hAnsi="Times New Roman" w:cs="Times New Roman"/>
          <w:sz w:val="28"/>
          <w:szCs w:val="28"/>
        </w:rPr>
        <w:t>е</w:t>
      </w:r>
      <w:r w:rsidRPr="0064640C">
        <w:rPr>
          <w:rFonts w:ascii="Times New Roman" w:hAnsi="Times New Roman" w:cs="Times New Roman"/>
          <w:sz w:val="28"/>
          <w:szCs w:val="28"/>
        </w:rPr>
        <w:t xml:space="preserve">ния или предмета, он просто </w:t>
      </w:r>
      <w:proofErr w:type="gramStart"/>
      <w:r w:rsidRPr="0064640C">
        <w:rPr>
          <w:rFonts w:ascii="Times New Roman" w:hAnsi="Times New Roman" w:cs="Times New Roman"/>
          <w:sz w:val="28"/>
          <w:szCs w:val="28"/>
        </w:rPr>
        <w:t>одалживает его у</w:t>
      </w:r>
      <w:proofErr w:type="gramEnd"/>
      <w:r w:rsidRPr="0064640C">
        <w:rPr>
          <w:rFonts w:ascii="Times New Roman" w:hAnsi="Times New Roman" w:cs="Times New Roman"/>
          <w:sz w:val="28"/>
          <w:szCs w:val="28"/>
        </w:rPr>
        <w:t xml:space="preserve"> другого языка. Например, в ру</w:t>
      </w:r>
      <w:r w:rsidRPr="0064640C">
        <w:rPr>
          <w:rFonts w:ascii="Times New Roman" w:hAnsi="Times New Roman" w:cs="Times New Roman"/>
          <w:sz w:val="28"/>
          <w:szCs w:val="28"/>
        </w:rPr>
        <w:t>с</w:t>
      </w:r>
      <w:r w:rsidRPr="0064640C">
        <w:rPr>
          <w:rFonts w:ascii="Times New Roman" w:hAnsi="Times New Roman" w:cs="Times New Roman"/>
          <w:sz w:val="28"/>
          <w:szCs w:val="28"/>
        </w:rPr>
        <w:t>ский язык в последнее время вошло много новых слов из английского языка – п</w:t>
      </w:r>
      <w:r w:rsidRPr="0064640C">
        <w:rPr>
          <w:rFonts w:ascii="Times New Roman" w:hAnsi="Times New Roman" w:cs="Times New Roman"/>
          <w:sz w:val="28"/>
          <w:szCs w:val="28"/>
        </w:rPr>
        <w:t>о</w:t>
      </w:r>
      <w:r w:rsidRPr="0064640C">
        <w:rPr>
          <w:rFonts w:ascii="Times New Roman" w:hAnsi="Times New Roman" w:cs="Times New Roman"/>
          <w:sz w:val="28"/>
          <w:szCs w:val="28"/>
        </w:rPr>
        <w:t xml:space="preserve">нятий в области </w:t>
      </w:r>
      <w:proofErr w:type="gramStart"/>
      <w:r w:rsidRPr="0064640C">
        <w:rPr>
          <w:rFonts w:ascii="Times New Roman" w:hAnsi="Times New Roman" w:cs="Times New Roman"/>
          <w:sz w:val="28"/>
          <w:szCs w:val="28"/>
        </w:rPr>
        <w:t>интернет-технологий</w:t>
      </w:r>
      <w:proofErr w:type="gramEnd"/>
      <w:r w:rsidRPr="0064640C">
        <w:rPr>
          <w:rFonts w:ascii="Times New Roman" w:hAnsi="Times New Roman" w:cs="Times New Roman"/>
          <w:sz w:val="28"/>
          <w:szCs w:val="28"/>
        </w:rPr>
        <w:t xml:space="preserve">. Однако это не совсем верно. Это можно доказать на примере своего рода IT-«зверинца». </w:t>
      </w:r>
      <w:bookmarkStart w:id="0" w:name="_Hlk82077737"/>
      <w:r w:rsidRPr="0064640C">
        <w:rPr>
          <w:rFonts w:ascii="Times New Roman" w:hAnsi="Times New Roman" w:cs="Times New Roman"/>
          <w:sz w:val="28"/>
          <w:szCs w:val="28"/>
        </w:rPr>
        <w:t xml:space="preserve">Новые «компьютерные» значения </w:t>
      </w:r>
      <w:r w:rsidRPr="0064640C">
        <w:rPr>
          <w:rFonts w:ascii="Times New Roman" w:hAnsi="Times New Roman" w:cs="Times New Roman"/>
          <w:sz w:val="28"/>
          <w:szCs w:val="28"/>
        </w:rPr>
        <w:lastRenderedPageBreak/>
        <w:t>названия трёх животных – мышь, собачка и хомяк – приобрели совершенно ра</w:t>
      </w:r>
      <w:r w:rsidRPr="0064640C">
        <w:rPr>
          <w:rFonts w:ascii="Times New Roman" w:hAnsi="Times New Roman" w:cs="Times New Roman"/>
          <w:sz w:val="28"/>
          <w:szCs w:val="28"/>
        </w:rPr>
        <w:t>з</w:t>
      </w:r>
      <w:r w:rsidRPr="0064640C">
        <w:rPr>
          <w:rFonts w:ascii="Times New Roman" w:hAnsi="Times New Roman" w:cs="Times New Roman"/>
          <w:sz w:val="28"/>
          <w:szCs w:val="28"/>
        </w:rPr>
        <w:t>ными путями</w:t>
      </w:r>
      <w:bookmarkEnd w:id="0"/>
      <w:r w:rsidRPr="0064640C">
        <w:rPr>
          <w:rFonts w:ascii="Times New Roman" w:hAnsi="Times New Roman" w:cs="Times New Roman"/>
          <w:sz w:val="28"/>
          <w:szCs w:val="28"/>
        </w:rPr>
        <w:t>.</w:t>
      </w:r>
    </w:p>
    <w:p w:rsidR="00930AE2" w:rsidRPr="0064640C" w:rsidRDefault="00930AE2" w:rsidP="00930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>Ну, с мышью всё понятно, это значение всем хорошо известно и уже отм</w:t>
      </w:r>
      <w:r w:rsidRPr="0064640C">
        <w:rPr>
          <w:rFonts w:ascii="Times New Roman" w:hAnsi="Times New Roman" w:cs="Times New Roman"/>
          <w:sz w:val="28"/>
          <w:szCs w:val="28"/>
        </w:rPr>
        <w:t>е</w:t>
      </w:r>
      <w:r w:rsidRPr="0064640C">
        <w:rPr>
          <w:rFonts w:ascii="Times New Roman" w:hAnsi="Times New Roman" w:cs="Times New Roman"/>
          <w:sz w:val="28"/>
          <w:szCs w:val="28"/>
        </w:rPr>
        <w:t>чено в словарях как «специальное устройство, позволяющее управлять курсором и вводить разного рода команды». В русском языке такой способ заимствования называется «калькой» (в данном случае с английского языка), то есть новое зн</w:t>
      </w:r>
      <w:r w:rsidRPr="0064640C">
        <w:rPr>
          <w:rFonts w:ascii="Times New Roman" w:hAnsi="Times New Roman" w:cs="Times New Roman"/>
          <w:sz w:val="28"/>
          <w:szCs w:val="28"/>
        </w:rPr>
        <w:t>а</w:t>
      </w:r>
      <w:r w:rsidRPr="0064640C">
        <w:rPr>
          <w:rFonts w:ascii="Times New Roman" w:hAnsi="Times New Roman" w:cs="Times New Roman"/>
          <w:sz w:val="28"/>
          <w:szCs w:val="28"/>
        </w:rPr>
        <w:t>чение появилось у названия соответствующего животного именно в английском языке, а русский просто добавил его к значениям слова «мышь», «мышка».</w:t>
      </w:r>
    </w:p>
    <w:p w:rsidR="00930AE2" w:rsidRPr="0064640C" w:rsidRDefault="00930AE2" w:rsidP="00930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>А вот именования «собачка» («собака») в качестве названия для значка электронной почты</w:t>
      </w:r>
      <w:proofErr w:type="gramStart"/>
      <w:r w:rsidRPr="0064640C">
        <w:rPr>
          <w:rFonts w:ascii="Times New Roman" w:hAnsi="Times New Roman" w:cs="Times New Roman"/>
          <w:sz w:val="28"/>
          <w:szCs w:val="28"/>
        </w:rPr>
        <w:t xml:space="preserve"> – @ – </w:t>
      </w:r>
      <w:proofErr w:type="gramEnd"/>
      <w:r w:rsidRPr="0064640C">
        <w:rPr>
          <w:rFonts w:ascii="Times New Roman" w:hAnsi="Times New Roman" w:cs="Times New Roman"/>
          <w:sz w:val="28"/>
          <w:szCs w:val="28"/>
        </w:rPr>
        <w:t>возникли в поле русского языка. В этом значке италь</w:t>
      </w:r>
      <w:r w:rsidRPr="0064640C">
        <w:rPr>
          <w:rFonts w:ascii="Times New Roman" w:hAnsi="Times New Roman" w:cs="Times New Roman"/>
          <w:sz w:val="28"/>
          <w:szCs w:val="28"/>
        </w:rPr>
        <w:t>я</w:t>
      </w:r>
      <w:r w:rsidRPr="0064640C">
        <w:rPr>
          <w:rFonts w:ascii="Times New Roman" w:hAnsi="Times New Roman" w:cs="Times New Roman"/>
          <w:sz w:val="28"/>
          <w:szCs w:val="28"/>
        </w:rPr>
        <w:t>нец видит улитку, немец – обезьянку, финн – кошку, китаец – мышку</w:t>
      </w:r>
      <w:proofErr w:type="gramStart"/>
      <w:r w:rsidRPr="0064640C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Pr="0064640C">
        <w:rPr>
          <w:rFonts w:ascii="Times New Roman" w:hAnsi="Times New Roman" w:cs="Times New Roman"/>
          <w:sz w:val="28"/>
          <w:szCs w:val="28"/>
        </w:rPr>
        <w:t xml:space="preserve"> собачку заметили только мы, такой вот особый русский взгляд.</w:t>
      </w:r>
    </w:p>
    <w:p w:rsidR="00930AE2" w:rsidRPr="0064640C" w:rsidRDefault="00930AE2" w:rsidP="00930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>Французы же пошли особым путём. Вот фрагмент информационной заме</w:t>
      </w:r>
      <w:r w:rsidRPr="0064640C">
        <w:rPr>
          <w:rFonts w:ascii="Times New Roman" w:hAnsi="Times New Roman" w:cs="Times New Roman"/>
          <w:sz w:val="28"/>
          <w:szCs w:val="28"/>
        </w:rPr>
        <w:t>т</w:t>
      </w:r>
      <w:r w:rsidRPr="0064640C">
        <w:rPr>
          <w:rFonts w:ascii="Times New Roman" w:hAnsi="Times New Roman" w:cs="Times New Roman"/>
          <w:sz w:val="28"/>
          <w:szCs w:val="28"/>
        </w:rPr>
        <w:t>ки в интернете по этому поводу: «Генеральный комитет Франции по терминол</w:t>
      </w:r>
      <w:r w:rsidRPr="0064640C">
        <w:rPr>
          <w:rFonts w:ascii="Times New Roman" w:hAnsi="Times New Roman" w:cs="Times New Roman"/>
          <w:sz w:val="28"/>
          <w:szCs w:val="28"/>
        </w:rPr>
        <w:t>о</w:t>
      </w:r>
      <w:r w:rsidRPr="0064640C">
        <w:rPr>
          <w:rFonts w:ascii="Times New Roman" w:hAnsi="Times New Roman" w:cs="Times New Roman"/>
          <w:sz w:val="28"/>
          <w:szCs w:val="28"/>
        </w:rPr>
        <w:t xml:space="preserve">гии официально одобрил несколько неологизмов, связанных с Интернетом, и официально включил их в состав французского языка, сообщает </w:t>
      </w:r>
      <w:proofErr w:type="spellStart"/>
      <w:r w:rsidRPr="0064640C">
        <w:rPr>
          <w:rFonts w:ascii="Times New Roman" w:hAnsi="Times New Roman" w:cs="Times New Roman"/>
          <w:sz w:val="28"/>
          <w:szCs w:val="28"/>
        </w:rPr>
        <w:t>Компьюлента</w:t>
      </w:r>
      <w:proofErr w:type="spellEnd"/>
      <w:r w:rsidRPr="0064640C">
        <w:rPr>
          <w:rFonts w:ascii="Times New Roman" w:hAnsi="Times New Roman" w:cs="Times New Roman"/>
          <w:sz w:val="28"/>
          <w:szCs w:val="28"/>
        </w:rPr>
        <w:t>. Новые слова введены вместо англоязычных заимствований и призваны сохранить чистоту французского языка. Теперь использование новых слов на французских сайтах и в прессе является предпочтительным по отношению к английским те</w:t>
      </w:r>
      <w:r w:rsidRPr="0064640C">
        <w:rPr>
          <w:rFonts w:ascii="Times New Roman" w:hAnsi="Times New Roman" w:cs="Times New Roman"/>
          <w:sz w:val="28"/>
          <w:szCs w:val="28"/>
        </w:rPr>
        <w:t>р</w:t>
      </w:r>
      <w:r w:rsidRPr="0064640C">
        <w:rPr>
          <w:rFonts w:ascii="Times New Roman" w:hAnsi="Times New Roman" w:cs="Times New Roman"/>
          <w:sz w:val="28"/>
          <w:szCs w:val="28"/>
        </w:rPr>
        <w:t>минам или их переводам. &lt;…&gt; Интересно, что пять лет назад Генеральному к</w:t>
      </w:r>
      <w:r w:rsidRPr="0064640C">
        <w:rPr>
          <w:rFonts w:ascii="Times New Roman" w:hAnsi="Times New Roman" w:cs="Times New Roman"/>
          <w:sz w:val="28"/>
          <w:szCs w:val="28"/>
        </w:rPr>
        <w:t>о</w:t>
      </w:r>
      <w:r w:rsidRPr="0064640C">
        <w:rPr>
          <w:rFonts w:ascii="Times New Roman" w:hAnsi="Times New Roman" w:cs="Times New Roman"/>
          <w:sz w:val="28"/>
          <w:szCs w:val="28"/>
        </w:rPr>
        <w:t xml:space="preserve">митету по терминологии не удалось добиться замены англоязычного термина </w:t>
      </w:r>
      <w:proofErr w:type="spellStart"/>
      <w:r w:rsidRPr="0064640C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64640C">
        <w:rPr>
          <w:rFonts w:ascii="Times New Roman" w:hAnsi="Times New Roman" w:cs="Times New Roman"/>
          <w:sz w:val="28"/>
          <w:szCs w:val="28"/>
        </w:rPr>
        <w:t xml:space="preserve"> на французское слово "</w:t>
      </w:r>
      <w:proofErr w:type="spellStart"/>
      <w:r w:rsidRPr="0064640C">
        <w:rPr>
          <w:rFonts w:ascii="Times New Roman" w:hAnsi="Times New Roman" w:cs="Times New Roman"/>
          <w:sz w:val="28"/>
          <w:szCs w:val="28"/>
        </w:rPr>
        <w:t>mel</w:t>
      </w:r>
      <w:proofErr w:type="spellEnd"/>
      <w:r w:rsidRPr="0064640C">
        <w:rPr>
          <w:rFonts w:ascii="Times New Roman" w:hAnsi="Times New Roman" w:cs="Times New Roman"/>
          <w:sz w:val="28"/>
          <w:szCs w:val="28"/>
        </w:rPr>
        <w:t>"». Представить себе, что, скажем, Российская академия наук постановила называть какой-то знак так</w:t>
      </w:r>
      <w:r w:rsidR="00EA0D11">
        <w:rPr>
          <w:rFonts w:ascii="Times New Roman" w:hAnsi="Times New Roman" w:cs="Times New Roman"/>
          <w:sz w:val="28"/>
          <w:szCs w:val="28"/>
        </w:rPr>
        <w:t xml:space="preserve">-то </w:t>
      </w:r>
      <w:r w:rsidRPr="0064640C">
        <w:rPr>
          <w:rFonts w:ascii="Times New Roman" w:hAnsi="Times New Roman" w:cs="Times New Roman"/>
          <w:sz w:val="28"/>
          <w:szCs w:val="28"/>
        </w:rPr>
        <w:t xml:space="preserve"> или </w:t>
      </w:r>
      <w:r w:rsidR="00EA0D11">
        <w:rPr>
          <w:rFonts w:ascii="Times New Roman" w:hAnsi="Times New Roman" w:cs="Times New Roman"/>
          <w:sz w:val="28"/>
          <w:szCs w:val="28"/>
        </w:rPr>
        <w:t>так-то</w:t>
      </w:r>
      <w:r w:rsidRPr="0064640C">
        <w:rPr>
          <w:rFonts w:ascii="Times New Roman" w:hAnsi="Times New Roman" w:cs="Times New Roman"/>
          <w:sz w:val="28"/>
          <w:szCs w:val="28"/>
        </w:rPr>
        <w:t>, довольно трудно.</w:t>
      </w:r>
      <w:bookmarkStart w:id="1" w:name="_GoBack"/>
      <w:bookmarkEnd w:id="1"/>
    </w:p>
    <w:p w:rsidR="00930AE2" w:rsidRPr="0064640C" w:rsidRDefault="00930AE2" w:rsidP="00930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>Наконец, третье слово – «хомяк» – это третий способ появления нового ле</w:t>
      </w:r>
      <w:r w:rsidRPr="0064640C">
        <w:rPr>
          <w:rFonts w:ascii="Times New Roman" w:hAnsi="Times New Roman" w:cs="Times New Roman"/>
          <w:sz w:val="28"/>
          <w:szCs w:val="28"/>
        </w:rPr>
        <w:t>к</w:t>
      </w:r>
      <w:r w:rsidRPr="0064640C">
        <w:rPr>
          <w:rFonts w:ascii="Times New Roman" w:hAnsi="Times New Roman" w:cs="Times New Roman"/>
          <w:sz w:val="28"/>
          <w:szCs w:val="28"/>
        </w:rPr>
        <w:t xml:space="preserve">сического значения у знакомого слова, правда, не в литературном языке, а, скорее, в </w:t>
      </w:r>
      <w:proofErr w:type="gramStart"/>
      <w:r w:rsidRPr="0064640C">
        <w:rPr>
          <w:rFonts w:ascii="Times New Roman" w:hAnsi="Times New Roman" w:cs="Times New Roman"/>
          <w:sz w:val="28"/>
          <w:szCs w:val="28"/>
        </w:rPr>
        <w:t>интернет-жаргоне</w:t>
      </w:r>
      <w:proofErr w:type="gramEnd"/>
      <w:r w:rsidRPr="0064640C">
        <w:rPr>
          <w:rFonts w:ascii="Times New Roman" w:hAnsi="Times New Roman" w:cs="Times New Roman"/>
          <w:sz w:val="28"/>
          <w:szCs w:val="28"/>
        </w:rPr>
        <w:t>. В данном случае происходит фонетическое сближение, пер</w:t>
      </w:r>
      <w:r w:rsidRPr="0064640C">
        <w:rPr>
          <w:rFonts w:ascii="Times New Roman" w:hAnsi="Times New Roman" w:cs="Times New Roman"/>
          <w:sz w:val="28"/>
          <w:szCs w:val="28"/>
        </w:rPr>
        <w:t>е</w:t>
      </w:r>
      <w:r w:rsidRPr="0064640C">
        <w:rPr>
          <w:rFonts w:ascii="Times New Roman" w:hAnsi="Times New Roman" w:cs="Times New Roman"/>
          <w:sz w:val="28"/>
          <w:szCs w:val="28"/>
        </w:rPr>
        <w:t>осмысление звукового облика иноязычного выражения «</w:t>
      </w:r>
      <w:proofErr w:type="spellStart"/>
      <w:r w:rsidRPr="0064640C">
        <w:rPr>
          <w:rFonts w:ascii="Times New Roman" w:hAnsi="Times New Roman" w:cs="Times New Roman"/>
          <w:sz w:val="28"/>
          <w:szCs w:val="28"/>
        </w:rPr>
        <w:t>homepage</w:t>
      </w:r>
      <w:proofErr w:type="spellEnd"/>
      <w:r w:rsidRPr="0064640C">
        <w:rPr>
          <w:rFonts w:ascii="Times New Roman" w:hAnsi="Times New Roman" w:cs="Times New Roman"/>
          <w:sz w:val="28"/>
          <w:szCs w:val="28"/>
        </w:rPr>
        <w:t>» (домашняя страница), сближающее его с уже существующим русским словом. То есть новое значение приобретает самое похожее по звучанию русское слово («</w:t>
      </w:r>
      <w:r w:rsidRPr="0064640C"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Pr="0064640C">
        <w:rPr>
          <w:rFonts w:ascii="Times New Roman" w:hAnsi="Times New Roman" w:cs="Times New Roman"/>
          <w:sz w:val="28"/>
          <w:szCs w:val="28"/>
        </w:rPr>
        <w:t>» – «х</w:t>
      </w:r>
      <w:r w:rsidRPr="0064640C">
        <w:rPr>
          <w:rFonts w:ascii="Times New Roman" w:hAnsi="Times New Roman" w:cs="Times New Roman"/>
          <w:sz w:val="28"/>
          <w:szCs w:val="28"/>
        </w:rPr>
        <w:t>о</w:t>
      </w:r>
      <w:r w:rsidRPr="0064640C">
        <w:rPr>
          <w:rFonts w:ascii="Times New Roman" w:hAnsi="Times New Roman" w:cs="Times New Roman"/>
          <w:sz w:val="28"/>
          <w:szCs w:val="28"/>
        </w:rPr>
        <w:t>мяк»). Это не вполне заимствование, хотя влияние английского языка очевидно. Важно, что никакой связи со значением слова «хомяк» не существует, а есть тол</w:t>
      </w:r>
      <w:r w:rsidRPr="0064640C">
        <w:rPr>
          <w:rFonts w:ascii="Times New Roman" w:hAnsi="Times New Roman" w:cs="Times New Roman"/>
          <w:sz w:val="28"/>
          <w:szCs w:val="28"/>
        </w:rPr>
        <w:t>ь</w:t>
      </w:r>
      <w:r w:rsidRPr="0064640C">
        <w:rPr>
          <w:rFonts w:ascii="Times New Roman" w:hAnsi="Times New Roman" w:cs="Times New Roman"/>
          <w:sz w:val="28"/>
          <w:szCs w:val="28"/>
        </w:rPr>
        <w:t xml:space="preserve">ко связь по звучанию. Фактически речь идёт об особой языковой игре, похожей на каламбур. В результате этой увлекательной игры в </w:t>
      </w:r>
      <w:proofErr w:type="gramStart"/>
      <w:r w:rsidRPr="0064640C">
        <w:rPr>
          <w:rFonts w:ascii="Times New Roman" w:hAnsi="Times New Roman" w:cs="Times New Roman"/>
          <w:sz w:val="28"/>
          <w:szCs w:val="28"/>
        </w:rPr>
        <w:t>интернет-среде</w:t>
      </w:r>
      <w:proofErr w:type="gramEnd"/>
      <w:r w:rsidRPr="0064640C">
        <w:rPr>
          <w:rFonts w:ascii="Times New Roman" w:hAnsi="Times New Roman" w:cs="Times New Roman"/>
          <w:sz w:val="28"/>
          <w:szCs w:val="28"/>
        </w:rPr>
        <w:t xml:space="preserve"> постоянно во</w:t>
      </w:r>
      <w:r w:rsidRPr="0064640C">
        <w:rPr>
          <w:rFonts w:ascii="Times New Roman" w:hAnsi="Times New Roman" w:cs="Times New Roman"/>
          <w:sz w:val="28"/>
          <w:szCs w:val="28"/>
        </w:rPr>
        <w:t>з</w:t>
      </w:r>
      <w:r w:rsidRPr="0064640C">
        <w:rPr>
          <w:rFonts w:ascii="Times New Roman" w:hAnsi="Times New Roman" w:cs="Times New Roman"/>
          <w:sz w:val="28"/>
          <w:szCs w:val="28"/>
        </w:rPr>
        <w:t xml:space="preserve">никают всё новые и новые жаргонизмы. Самые известные среди них связаны с электронной почтой: </w:t>
      </w:r>
      <w:r w:rsidRPr="0064640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4640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4640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4640C">
        <w:rPr>
          <w:rFonts w:ascii="Times New Roman" w:hAnsi="Times New Roman" w:cs="Times New Roman"/>
          <w:sz w:val="28"/>
          <w:szCs w:val="28"/>
        </w:rPr>
        <w:t xml:space="preserve"> – «мыло» (</w:t>
      </w:r>
      <w:proofErr w:type="spellStart"/>
      <w:r w:rsidRPr="0064640C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64640C">
        <w:rPr>
          <w:rFonts w:ascii="Times New Roman" w:hAnsi="Times New Roman" w:cs="Times New Roman"/>
          <w:sz w:val="28"/>
          <w:szCs w:val="28"/>
        </w:rPr>
        <w:t>, собственно электронная почта, или соответствующий адрес) и «</w:t>
      </w:r>
      <w:proofErr w:type="spellStart"/>
      <w:r w:rsidRPr="0064640C">
        <w:rPr>
          <w:rFonts w:ascii="Times New Roman" w:hAnsi="Times New Roman" w:cs="Times New Roman"/>
          <w:sz w:val="28"/>
          <w:szCs w:val="28"/>
        </w:rPr>
        <w:t>емелить</w:t>
      </w:r>
      <w:proofErr w:type="spellEnd"/>
      <w:r w:rsidRPr="0064640C">
        <w:rPr>
          <w:rFonts w:ascii="Times New Roman" w:hAnsi="Times New Roman" w:cs="Times New Roman"/>
          <w:sz w:val="28"/>
          <w:szCs w:val="28"/>
        </w:rPr>
        <w:t>» (от личного имени Емеля – «посылать эле</w:t>
      </w:r>
      <w:r w:rsidRPr="0064640C">
        <w:rPr>
          <w:rFonts w:ascii="Times New Roman" w:hAnsi="Times New Roman" w:cs="Times New Roman"/>
          <w:sz w:val="28"/>
          <w:szCs w:val="28"/>
        </w:rPr>
        <w:t>к</w:t>
      </w:r>
      <w:r w:rsidRPr="0064640C">
        <w:rPr>
          <w:rFonts w:ascii="Times New Roman" w:hAnsi="Times New Roman" w:cs="Times New Roman"/>
          <w:sz w:val="28"/>
          <w:szCs w:val="28"/>
        </w:rPr>
        <w:t>тронную почту»). Появление этих слов вызвано исключительно фонетическим сходством с английским «</w:t>
      </w:r>
      <w:proofErr w:type="spellStart"/>
      <w:r w:rsidRPr="0064640C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64640C">
        <w:rPr>
          <w:rFonts w:ascii="Times New Roman" w:hAnsi="Times New Roman" w:cs="Times New Roman"/>
          <w:sz w:val="28"/>
          <w:szCs w:val="28"/>
        </w:rPr>
        <w:t>».</w:t>
      </w:r>
    </w:p>
    <w:p w:rsidR="00930AE2" w:rsidRPr="0064640C" w:rsidRDefault="00930AE2" w:rsidP="002C1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>Обилие примеров показывает, что это уже не случайная игра слов, а но</w:t>
      </w:r>
      <w:r w:rsidRPr="0064640C">
        <w:rPr>
          <w:rFonts w:ascii="Times New Roman" w:hAnsi="Times New Roman" w:cs="Times New Roman"/>
          <w:sz w:val="28"/>
          <w:szCs w:val="28"/>
        </w:rPr>
        <w:t>р</w:t>
      </w:r>
      <w:r w:rsidRPr="0064640C">
        <w:rPr>
          <w:rFonts w:ascii="Times New Roman" w:hAnsi="Times New Roman" w:cs="Times New Roman"/>
          <w:sz w:val="28"/>
          <w:szCs w:val="28"/>
        </w:rPr>
        <w:t xml:space="preserve">мальный рабочий механизм, характерный для русского языка, точнее, для его жаргонов. Более того, он демонстрирует две ярких черты русского языка. </w:t>
      </w:r>
      <w:proofErr w:type="gramStart"/>
      <w:r w:rsidRPr="0064640C">
        <w:rPr>
          <w:rFonts w:ascii="Times New Roman" w:hAnsi="Times New Roman" w:cs="Times New Roman"/>
          <w:sz w:val="28"/>
          <w:szCs w:val="28"/>
        </w:rPr>
        <w:t>Во-первых, творческий характера русского языка в целом, подтверждающийся до</w:t>
      </w:r>
      <w:r w:rsidRPr="0064640C">
        <w:rPr>
          <w:rFonts w:ascii="Times New Roman" w:hAnsi="Times New Roman" w:cs="Times New Roman"/>
          <w:sz w:val="28"/>
          <w:szCs w:val="28"/>
        </w:rPr>
        <w:t>с</w:t>
      </w:r>
      <w:r w:rsidRPr="0064640C">
        <w:rPr>
          <w:rFonts w:ascii="Times New Roman" w:hAnsi="Times New Roman" w:cs="Times New Roman"/>
          <w:sz w:val="28"/>
          <w:szCs w:val="28"/>
        </w:rPr>
        <w:t xml:space="preserve">тижениями отдельных его представителей – писателей, журналистов, а сегодня и </w:t>
      </w:r>
      <w:proofErr w:type="spellStart"/>
      <w:r w:rsidRPr="0064640C">
        <w:rPr>
          <w:rFonts w:ascii="Times New Roman" w:hAnsi="Times New Roman" w:cs="Times New Roman"/>
          <w:sz w:val="28"/>
          <w:szCs w:val="28"/>
        </w:rPr>
        <w:t>интернет-блогеров</w:t>
      </w:r>
      <w:proofErr w:type="spellEnd"/>
      <w:r w:rsidRPr="0064640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620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640C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64640C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64640C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64640C">
        <w:rPr>
          <w:rFonts w:ascii="Times New Roman" w:hAnsi="Times New Roman" w:cs="Times New Roman"/>
          <w:sz w:val="28"/>
          <w:szCs w:val="28"/>
        </w:rPr>
        <w:t xml:space="preserve"> встроена в русскую грамматику, то есть доступна всем. Во-вторых, из всего перечисленного ясно, что опасность гибели русского языка от потока заимствований преувеличена, поскольку он обладает мощным защитным ресурсом, который состоит не в отторжении заимствований, а </w:t>
      </w:r>
      <w:r w:rsidRPr="0064640C">
        <w:rPr>
          <w:rFonts w:ascii="Times New Roman" w:hAnsi="Times New Roman" w:cs="Times New Roman"/>
          <w:sz w:val="28"/>
          <w:szCs w:val="28"/>
        </w:rPr>
        <w:lastRenderedPageBreak/>
        <w:t>в их скорейшем освоении, – ассимиляцией.</w:t>
      </w:r>
      <w:r w:rsidR="002C14E4">
        <w:rPr>
          <w:rFonts w:ascii="Times New Roman" w:hAnsi="Times New Roman" w:cs="Times New Roman"/>
          <w:sz w:val="28"/>
          <w:szCs w:val="28"/>
        </w:rPr>
        <w:t xml:space="preserve"> (</w:t>
      </w:r>
      <w:r w:rsidRPr="0064640C">
        <w:rPr>
          <w:rFonts w:ascii="Times New Roman" w:hAnsi="Times New Roman" w:cs="Times New Roman"/>
          <w:sz w:val="28"/>
          <w:szCs w:val="28"/>
        </w:rPr>
        <w:t xml:space="preserve">По книге М. </w:t>
      </w:r>
      <w:proofErr w:type="spellStart"/>
      <w:r w:rsidRPr="0064640C">
        <w:rPr>
          <w:rFonts w:ascii="Times New Roman" w:hAnsi="Times New Roman" w:cs="Times New Roman"/>
          <w:sz w:val="28"/>
          <w:szCs w:val="28"/>
        </w:rPr>
        <w:t>Кронгауза</w:t>
      </w:r>
      <w:proofErr w:type="spellEnd"/>
      <w:r w:rsidRPr="0064640C">
        <w:rPr>
          <w:rFonts w:ascii="Times New Roman" w:hAnsi="Times New Roman" w:cs="Times New Roman"/>
          <w:sz w:val="28"/>
          <w:szCs w:val="28"/>
        </w:rPr>
        <w:t xml:space="preserve"> «Русский язык на грани нервного срыва»</w:t>
      </w:r>
      <w:r w:rsidR="002C14E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30AE2" w:rsidRPr="002C14E4" w:rsidRDefault="00930AE2" w:rsidP="00930AE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14E4">
        <w:rPr>
          <w:rFonts w:ascii="Times New Roman" w:hAnsi="Times New Roman" w:cs="Times New Roman"/>
          <w:i/>
          <w:sz w:val="28"/>
          <w:szCs w:val="28"/>
        </w:rPr>
        <w:t xml:space="preserve">Максим Анисимович </w:t>
      </w:r>
      <w:proofErr w:type="spellStart"/>
      <w:r w:rsidRPr="002C14E4">
        <w:rPr>
          <w:rFonts w:ascii="Times New Roman" w:hAnsi="Times New Roman" w:cs="Times New Roman"/>
          <w:i/>
          <w:sz w:val="28"/>
          <w:szCs w:val="28"/>
        </w:rPr>
        <w:t>Кронгауз</w:t>
      </w:r>
      <w:proofErr w:type="spellEnd"/>
      <w:r w:rsidRPr="002C14E4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2C14E4">
        <w:rPr>
          <w:rFonts w:ascii="Times New Roman" w:hAnsi="Times New Roman" w:cs="Times New Roman"/>
          <w:i/>
          <w:sz w:val="28"/>
          <w:szCs w:val="28"/>
        </w:rPr>
        <w:t>род</w:t>
      </w:r>
      <w:proofErr w:type="gramStart"/>
      <w:r w:rsidRPr="002C14E4">
        <w:rPr>
          <w:rFonts w:ascii="Times New Roman" w:hAnsi="Times New Roman" w:cs="Times New Roman"/>
          <w:i/>
          <w:sz w:val="28"/>
          <w:szCs w:val="28"/>
        </w:rPr>
        <w:t>.в</w:t>
      </w:r>
      <w:proofErr w:type="spellEnd"/>
      <w:proofErr w:type="gramEnd"/>
      <w:r w:rsidRPr="002C14E4">
        <w:rPr>
          <w:rFonts w:ascii="Times New Roman" w:hAnsi="Times New Roman" w:cs="Times New Roman"/>
          <w:i/>
          <w:sz w:val="28"/>
          <w:szCs w:val="28"/>
        </w:rPr>
        <w:t xml:space="preserve"> 1958 г.) – советский и российский лингвист, профессор, доктор филологических наук, автор монографий, в том числе о с</w:t>
      </w:r>
      <w:r w:rsidRPr="002C14E4">
        <w:rPr>
          <w:rFonts w:ascii="Times New Roman" w:hAnsi="Times New Roman" w:cs="Times New Roman"/>
          <w:i/>
          <w:sz w:val="28"/>
          <w:szCs w:val="28"/>
        </w:rPr>
        <w:t>о</w:t>
      </w:r>
      <w:r w:rsidRPr="002C14E4">
        <w:rPr>
          <w:rFonts w:ascii="Times New Roman" w:hAnsi="Times New Roman" w:cs="Times New Roman"/>
          <w:i/>
          <w:sz w:val="28"/>
          <w:szCs w:val="28"/>
        </w:rPr>
        <w:t>стоянии современного русского языка.</w:t>
      </w:r>
    </w:p>
    <w:p w:rsidR="00930AE2" w:rsidRPr="0064640C" w:rsidRDefault="00930AE2" w:rsidP="00930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0AE2" w:rsidRPr="0064640C" w:rsidRDefault="00930AE2" w:rsidP="00930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640C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64640C" w:rsidRPr="0064640C">
        <w:rPr>
          <w:rFonts w:ascii="Times New Roman" w:hAnsi="Times New Roman" w:cs="Times New Roman"/>
          <w:b/>
          <w:sz w:val="28"/>
          <w:szCs w:val="28"/>
        </w:rPr>
        <w:t>9.1.</w:t>
      </w:r>
    </w:p>
    <w:p w:rsidR="00930AE2" w:rsidRPr="0064640C" w:rsidRDefault="00930AE2" w:rsidP="0064640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>В речи продавцов одежды, а затем и покупателей стали встречаться слова «</w:t>
      </w:r>
      <w:proofErr w:type="spellStart"/>
      <w:r w:rsidRPr="0064640C">
        <w:rPr>
          <w:rFonts w:ascii="Times New Roman" w:hAnsi="Times New Roman" w:cs="Times New Roman"/>
          <w:sz w:val="28"/>
          <w:szCs w:val="28"/>
        </w:rPr>
        <w:t>элечка</w:t>
      </w:r>
      <w:proofErr w:type="spellEnd"/>
      <w:r w:rsidRPr="0064640C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64640C">
        <w:rPr>
          <w:rFonts w:ascii="Times New Roman" w:hAnsi="Times New Roman" w:cs="Times New Roman"/>
          <w:sz w:val="28"/>
          <w:szCs w:val="28"/>
        </w:rPr>
        <w:t>эмочка</w:t>
      </w:r>
      <w:proofErr w:type="spellEnd"/>
      <w:r w:rsidRPr="0064640C">
        <w:rPr>
          <w:rFonts w:ascii="Times New Roman" w:hAnsi="Times New Roman" w:cs="Times New Roman"/>
          <w:sz w:val="28"/>
          <w:szCs w:val="28"/>
        </w:rPr>
        <w:t>». Это разговорные обозначения размеров одежды L и M.</w:t>
      </w:r>
    </w:p>
    <w:p w:rsidR="00930AE2" w:rsidRPr="0064640C" w:rsidRDefault="00930AE2" w:rsidP="00930AE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>Какой языковой процесс можно проиллюстрировать этим прим</w:t>
      </w:r>
      <w:r w:rsidRPr="0064640C">
        <w:rPr>
          <w:rFonts w:ascii="Times New Roman" w:hAnsi="Times New Roman" w:cs="Times New Roman"/>
          <w:sz w:val="28"/>
          <w:szCs w:val="28"/>
        </w:rPr>
        <w:t>е</w:t>
      </w:r>
      <w:r w:rsidRPr="0064640C">
        <w:rPr>
          <w:rFonts w:ascii="Times New Roman" w:hAnsi="Times New Roman" w:cs="Times New Roman"/>
          <w:sz w:val="28"/>
          <w:szCs w:val="28"/>
        </w:rPr>
        <w:t xml:space="preserve">ром?Приведите пример из текста </w:t>
      </w:r>
      <w:proofErr w:type="spellStart"/>
      <w:r w:rsidRPr="0064640C">
        <w:rPr>
          <w:rFonts w:ascii="Times New Roman" w:hAnsi="Times New Roman" w:cs="Times New Roman"/>
          <w:sz w:val="28"/>
          <w:szCs w:val="28"/>
        </w:rPr>
        <w:t>Кронгауза</w:t>
      </w:r>
      <w:proofErr w:type="spellEnd"/>
      <w:r w:rsidRPr="0064640C">
        <w:rPr>
          <w:rFonts w:ascii="Times New Roman" w:hAnsi="Times New Roman" w:cs="Times New Roman"/>
          <w:sz w:val="28"/>
          <w:szCs w:val="28"/>
        </w:rPr>
        <w:t>, соответствующий данному процессу.</w:t>
      </w:r>
    </w:p>
    <w:p w:rsidR="00930AE2" w:rsidRDefault="0064640C" w:rsidP="00930AE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Свой ответ запишите. </w:t>
      </w:r>
    </w:p>
    <w:p w:rsidR="00A4669D" w:rsidRPr="0064640C" w:rsidRDefault="00A4669D" w:rsidP="00A466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ет: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0AE2" w:rsidRPr="0064640C" w:rsidRDefault="00930AE2" w:rsidP="00930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0AE2" w:rsidRPr="0064640C" w:rsidRDefault="00930AE2" w:rsidP="00930A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640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64640C" w:rsidRPr="0064640C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64640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4640C" w:rsidRPr="0064640C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</w:p>
    <w:p w:rsidR="00930AE2" w:rsidRPr="0064640C" w:rsidRDefault="00930AE2" w:rsidP="00930AE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>Автор назвал главу, на основе которой построен текст, «Курс молодого словца». Объясните смысл названия главы с опорой на текст.</w:t>
      </w:r>
    </w:p>
    <w:p w:rsidR="00930AE2" w:rsidRDefault="00930AE2" w:rsidP="00930AE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>Свой ответ запишите:</w:t>
      </w:r>
    </w:p>
    <w:p w:rsidR="00A4669D" w:rsidRPr="0064640C" w:rsidRDefault="00A4669D" w:rsidP="00A466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0AE2" w:rsidRPr="0064640C" w:rsidRDefault="00930AE2" w:rsidP="00930A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640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1E7EB2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:rsidR="00930AE2" w:rsidRDefault="00930AE2" w:rsidP="00930A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640C">
        <w:rPr>
          <w:rFonts w:ascii="Times New Roman" w:hAnsi="Times New Roman" w:cs="Times New Roman"/>
          <w:sz w:val="28"/>
          <w:szCs w:val="28"/>
        </w:rPr>
        <w:t>Учитель предложил ученикам сформулировать темы проектов, связанных с отношением к проблеме заимствования слов из других языков. Сформулируйте тему, цель и план Вашего исследования по указанной проблематике</w:t>
      </w:r>
      <w:r w:rsidRPr="0064640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4669D" w:rsidRPr="0064640C" w:rsidRDefault="00A4669D" w:rsidP="00A466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669D">
        <w:rPr>
          <w:rFonts w:ascii="Times New Roman" w:hAnsi="Times New Roman" w:cs="Times New Roman"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0AE2" w:rsidRPr="0064640C" w:rsidRDefault="00930AE2" w:rsidP="00930A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669D" w:rsidRDefault="00A4669D" w:rsidP="00930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4669D" w:rsidRDefault="00A4669D" w:rsidP="00930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30AE2" w:rsidRPr="0064640C" w:rsidRDefault="00930AE2" w:rsidP="00930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640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 w:rsidR="0064640C" w:rsidRPr="0064640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E7EB2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AE03CB" w:rsidRPr="00AE03CB" w:rsidRDefault="00930AE2" w:rsidP="00AE03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Артём из Омска прослушал прогноз погоды по радио: «Завтра, 5 апреля, ожидается потепление, возможны осадки в виде снега, ветер 5−7 м/</w:t>
      </w:r>
      <w:proofErr w:type="gramStart"/>
      <w:r w:rsidRPr="00AE0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AE0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но не у</w:t>
      </w:r>
      <w:r w:rsidRPr="00AE0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E0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лышал, </w:t>
      </w:r>
      <w:proofErr w:type="gramStart"/>
      <w:r w:rsidRPr="00AE0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</w:t>
      </w:r>
      <w:proofErr w:type="gramEnd"/>
      <w:r w:rsidR="004E2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E0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 ли города этот прогноз был составлен. </w:t>
      </w:r>
    </w:p>
    <w:p w:rsidR="00930AE2" w:rsidRPr="00AE03CB" w:rsidRDefault="00930AE2" w:rsidP="00AE03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помощью карты определите, для какого из показанных на карте городов был составлен этот прогноз.</w:t>
      </w:r>
    </w:p>
    <w:p w:rsidR="00930AE2" w:rsidRPr="0064640C" w:rsidRDefault="00930AE2" w:rsidP="00930A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4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88459" cy="5273749"/>
            <wp:effectExtent l="19050" t="0" r="2791" b="0"/>
            <wp:docPr id="16" name="Рисунок 16" descr="https://geo11-vpr.sdamgia.ru/get_file?id=40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eo11-vpr.sdamgia.ru/get_file?id=401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593" cy="52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69D" w:rsidRDefault="00A4669D" w:rsidP="00A4669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AE2" w:rsidRDefault="00A4669D" w:rsidP="00A4669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</w:p>
    <w:p w:rsidR="00A4669D" w:rsidRPr="0064640C" w:rsidRDefault="00A4669D" w:rsidP="00A4669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69D" w:rsidRDefault="00A4669D" w:rsidP="00930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30AE2" w:rsidRPr="0064640C" w:rsidRDefault="00930AE2" w:rsidP="00930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640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1E7EB2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64640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30AE2" w:rsidRPr="0064640C" w:rsidRDefault="00930AE2" w:rsidP="00930AE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64640C">
        <w:rPr>
          <w:color w:val="000000"/>
          <w:sz w:val="28"/>
          <w:szCs w:val="28"/>
        </w:rPr>
        <w:t>Потенциал российских регионов для развития туризма огромен. Каждый из них имеет рекреационные ресурсы, способные привлечь тысячи туристов из Ро</w:t>
      </w:r>
      <w:r w:rsidRPr="0064640C">
        <w:rPr>
          <w:color w:val="000000"/>
          <w:sz w:val="28"/>
          <w:szCs w:val="28"/>
        </w:rPr>
        <w:t>с</w:t>
      </w:r>
      <w:r w:rsidRPr="0064640C">
        <w:rPr>
          <w:color w:val="000000"/>
          <w:sz w:val="28"/>
          <w:szCs w:val="28"/>
        </w:rPr>
        <w:t xml:space="preserve">сии и зарубежных стран. </w:t>
      </w:r>
      <w:r w:rsidRPr="00502536">
        <w:rPr>
          <w:color w:val="000000"/>
          <w:sz w:val="28"/>
          <w:szCs w:val="28"/>
        </w:rPr>
        <w:t>Определите субъект Российской Федерации по опис</w:t>
      </w:r>
      <w:r w:rsidRPr="00502536">
        <w:rPr>
          <w:color w:val="000000"/>
          <w:sz w:val="28"/>
          <w:szCs w:val="28"/>
        </w:rPr>
        <w:t>а</w:t>
      </w:r>
      <w:r w:rsidRPr="00502536">
        <w:rPr>
          <w:color w:val="000000"/>
          <w:sz w:val="28"/>
          <w:szCs w:val="28"/>
        </w:rPr>
        <w:t>ни</w:t>
      </w:r>
      <w:r w:rsidR="00AE03CB" w:rsidRPr="00502536">
        <w:rPr>
          <w:color w:val="000000"/>
          <w:sz w:val="28"/>
          <w:szCs w:val="28"/>
        </w:rPr>
        <w:t>ю его рекреационного потенциала</w:t>
      </w:r>
      <w:r w:rsidR="00502536" w:rsidRPr="00502536">
        <w:rPr>
          <w:color w:val="000000"/>
          <w:sz w:val="28"/>
          <w:szCs w:val="28"/>
        </w:rPr>
        <w:t>. Свой ответ запишите</w:t>
      </w:r>
      <w:r w:rsidR="00AE03CB">
        <w:rPr>
          <w:color w:val="000000"/>
          <w:sz w:val="28"/>
          <w:szCs w:val="28"/>
        </w:rPr>
        <w:t xml:space="preserve">: </w:t>
      </w:r>
    </w:p>
    <w:p w:rsidR="00930AE2" w:rsidRPr="00502536" w:rsidRDefault="00930AE2" w:rsidP="00930AE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i/>
          <w:color w:val="000000"/>
          <w:sz w:val="28"/>
          <w:szCs w:val="28"/>
        </w:rPr>
      </w:pPr>
      <w:r w:rsidRPr="00502536">
        <w:rPr>
          <w:i/>
          <w:color w:val="000000"/>
          <w:sz w:val="28"/>
          <w:szCs w:val="28"/>
        </w:rPr>
        <w:t>«Наиболее известная достопримечательность республики, своеобразная "в</w:t>
      </w:r>
      <w:r w:rsidRPr="00502536">
        <w:rPr>
          <w:i/>
          <w:color w:val="000000"/>
          <w:sz w:val="28"/>
          <w:szCs w:val="28"/>
        </w:rPr>
        <w:t>и</w:t>
      </w:r>
      <w:r w:rsidRPr="00502536">
        <w:rPr>
          <w:i/>
          <w:color w:val="000000"/>
          <w:sz w:val="28"/>
          <w:szCs w:val="28"/>
        </w:rPr>
        <w:t>зитная карточка" его рекреационного потенциала</w:t>
      </w:r>
      <w:r w:rsidR="00502536" w:rsidRPr="00502536">
        <w:rPr>
          <w:i/>
          <w:color w:val="000000"/>
          <w:sz w:val="28"/>
          <w:szCs w:val="28"/>
        </w:rPr>
        <w:t xml:space="preserve"> – национальный  </w:t>
      </w:r>
      <w:r w:rsidRPr="00502536">
        <w:rPr>
          <w:i/>
          <w:color w:val="000000"/>
          <w:sz w:val="28"/>
          <w:szCs w:val="28"/>
        </w:rPr>
        <w:t>парк "Ле</w:t>
      </w:r>
      <w:r w:rsidRPr="00502536">
        <w:rPr>
          <w:i/>
          <w:color w:val="000000"/>
          <w:sz w:val="28"/>
          <w:szCs w:val="28"/>
        </w:rPr>
        <w:t>н</w:t>
      </w:r>
      <w:r w:rsidRPr="00502536">
        <w:rPr>
          <w:i/>
          <w:color w:val="000000"/>
          <w:sz w:val="28"/>
          <w:szCs w:val="28"/>
        </w:rPr>
        <w:t>ские столбы". Это высокая каменная гряда вдоль берегов реки Лены длиной около 80 км. Массив образован древними известняками и начал формироваться более полумиллиарда лет назад. Территория национального парка включена в список объектов Всемирного наследия ЮНЕСКО. Также большой популярностью пол</w:t>
      </w:r>
      <w:r w:rsidRPr="00502536">
        <w:rPr>
          <w:i/>
          <w:color w:val="000000"/>
          <w:sz w:val="28"/>
          <w:szCs w:val="28"/>
        </w:rPr>
        <w:t>ь</w:t>
      </w:r>
      <w:r w:rsidRPr="00502536">
        <w:rPr>
          <w:i/>
          <w:color w:val="000000"/>
          <w:sz w:val="28"/>
          <w:szCs w:val="28"/>
        </w:rPr>
        <w:lastRenderedPageBreak/>
        <w:t xml:space="preserve">зуются горные (хребты Черского и </w:t>
      </w:r>
      <w:proofErr w:type="spellStart"/>
      <w:r w:rsidRPr="00502536">
        <w:rPr>
          <w:i/>
          <w:color w:val="000000"/>
          <w:sz w:val="28"/>
          <w:szCs w:val="28"/>
        </w:rPr>
        <w:t>Сунтар-Хаята</w:t>
      </w:r>
      <w:proofErr w:type="spellEnd"/>
      <w:r w:rsidRPr="00502536">
        <w:rPr>
          <w:i/>
          <w:color w:val="000000"/>
          <w:sz w:val="28"/>
          <w:szCs w:val="28"/>
        </w:rPr>
        <w:t>) и водные (реки Алдан, Лена, Чара) туристические походы».</w:t>
      </w:r>
    </w:p>
    <w:p w:rsidR="00A4669D" w:rsidRDefault="00A4669D" w:rsidP="00930AE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930AE2" w:rsidRPr="0064640C" w:rsidRDefault="00A4669D" w:rsidP="00930AE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Ответ: __________________________________________________________</w:t>
      </w:r>
    </w:p>
    <w:p w:rsidR="00A4669D" w:rsidRDefault="00A4669D" w:rsidP="00930AE2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502536" w:rsidRPr="0064640C" w:rsidRDefault="00930AE2" w:rsidP="00930AE2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64640C">
        <w:rPr>
          <w:b/>
          <w:bCs/>
          <w:color w:val="000000"/>
          <w:sz w:val="28"/>
          <w:szCs w:val="28"/>
        </w:rPr>
        <w:t xml:space="preserve">Задание </w:t>
      </w:r>
      <w:r w:rsidR="001E7EB2">
        <w:rPr>
          <w:b/>
          <w:bCs/>
          <w:color w:val="000000"/>
          <w:sz w:val="28"/>
          <w:szCs w:val="28"/>
        </w:rPr>
        <w:t>13</w:t>
      </w:r>
      <w:r w:rsidRPr="0064640C">
        <w:rPr>
          <w:b/>
          <w:bCs/>
          <w:color w:val="000000"/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10137"/>
      </w:tblGrid>
      <w:tr w:rsidR="00502536" w:rsidTr="00502536">
        <w:tc>
          <w:tcPr>
            <w:tcW w:w="10137" w:type="dxa"/>
          </w:tcPr>
          <w:p w:rsidR="00502536" w:rsidRDefault="00502536" w:rsidP="00930AE2">
            <w:pPr>
              <w:pStyle w:val="leftmargin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Прочитайте два текста, выполните задания 12.1-12.2. Задание требует ра</w:t>
            </w:r>
            <w:r>
              <w:rPr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b/>
                <w:bCs/>
                <w:color w:val="000000"/>
                <w:sz w:val="28"/>
                <w:szCs w:val="28"/>
              </w:rPr>
              <w:t>вернутого ответа</w:t>
            </w:r>
          </w:p>
        </w:tc>
      </w:tr>
    </w:tbl>
    <w:p w:rsidR="00930AE2" w:rsidRDefault="00930AE2" w:rsidP="00930AE2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4E2287" w:rsidRPr="004E2287" w:rsidRDefault="004E2287" w:rsidP="00930AE2">
      <w:pPr>
        <w:pStyle w:val="leftmargin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E2287">
        <w:rPr>
          <w:bCs/>
          <w:color w:val="000000"/>
          <w:sz w:val="28"/>
          <w:szCs w:val="28"/>
        </w:rPr>
        <w:t>Дмитрий Сергеевич Лихачёв</w:t>
      </w:r>
    </w:p>
    <w:p w:rsidR="00930AE2" w:rsidRPr="0064640C" w:rsidRDefault="00930AE2" w:rsidP="00930A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64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Учитесь учиться!</w:t>
      </w:r>
    </w:p>
    <w:p w:rsidR="00930AE2" w:rsidRPr="0064640C" w:rsidRDefault="00930AE2" w:rsidP="00930A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Мы вступаем в век, в котором образование, знания, профессиональные н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выки будут играть определяющую роль в судьбе человека. Без знаний, кстати ск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зать, всё усложняющихся, просто нельзя будет работать, приносить пользу. Ибо физический труд возьмут на себя машины, роботы. Даже вычисления будут д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латься компьютерами, так же как чертежи, расчёты, отчёты, планирование и т.д. Человек будет вносить новые идеи, думать над тем, над чем не сможет думать машина. А для этого всё больше нужна будет общая интеллигентность человека, его способность создавать новое и, конечно, нравственная ответственность, кот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рую никак не сможет нести машина. Этика, простая в предшествующие века, бе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 усложнится в век науки. Это ясно.</w:t>
      </w:r>
      <w:r w:rsidR="003041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Значит, на человека ляжет тяжелейшая и сложнейшая задача быть человеком не просто, а человеком науки, человеком, нравственно отвечающим за всё, что происходит в век машин и роботов. Общее образование может создать человека будущего, человека творческого, созидателя всего нового и нравственно </w:t>
      </w:r>
      <w:r w:rsidR="003041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отвечающего 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за всё, что будет создаваться.</w:t>
      </w:r>
    </w:p>
    <w:p w:rsidR="00930AE2" w:rsidRPr="0064640C" w:rsidRDefault="00930AE2" w:rsidP="00930A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Учение – вот что сейчас нужно молодому человеку с самого малого возра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та. Учиться нужно всегда. До конца жизни не только учили, но и учились все крупнейшие учёные. Перестанешь учиться - не сможешь и учить. Ибо знания всё растут и усложняются. Нужно при этом помнить, что самое благоприятное время для учения – молодость. Именно в молодости, в детстве, в отрочестве, в юности ум человека наиболее восприимчив. </w:t>
      </w:r>
      <w:proofErr w:type="gramStart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Восприимчив к изучению языков (что крайне важно), к математике, к усвоению просто знаний и развитию эстетическому, стоящему рядом с развитием нравственным и отчасти его стимулирующим.</w:t>
      </w:r>
      <w:proofErr w:type="gramEnd"/>
    </w:p>
    <w:p w:rsidR="00930AE2" w:rsidRPr="0064640C" w:rsidRDefault="00930AE2" w:rsidP="00930A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Умейте не терять времени на пустяки, на «отдых», который иногда утомл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ет больше, чем самая тяжёлая работа, не заполняйте свой светлый разум мутными потоками глупой и бесцельной «информации». Берегите себя для учения, для приобретения знаний и навыков, которые только в молодости вы освоите легко быстро.</w:t>
      </w:r>
    </w:p>
    <w:p w:rsidR="00930AE2" w:rsidRPr="0064640C" w:rsidRDefault="00930AE2" w:rsidP="00930A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И вот тут я слышу тяжкий вздох молодого человека: какую же скучную жизнь вы предлагаете нашей молодёжи! Только учиться. А где же отдых, развл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чения? Что же нам, и не радоваться?</w:t>
      </w:r>
    </w:p>
    <w:p w:rsidR="00930AE2" w:rsidRPr="0064640C" w:rsidRDefault="00930AE2" w:rsidP="00930A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нет же. Приобретение навыков и знаний – это тот же спорт. Учение </w:t>
      </w:r>
      <w:r w:rsidR="00502536"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02536"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502536"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жело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, когда мы не умеем найти в нём радость. Надо уметь учиться и формы отд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ха и развлечений выбирать умные, способные также чему-то научить, развить в нас какие-то способности, которые понадобятся в жизни.</w:t>
      </w:r>
    </w:p>
    <w:p w:rsidR="00930AE2" w:rsidRPr="0064640C" w:rsidRDefault="00930AE2" w:rsidP="00930A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если не нравится учиться? Быть того не может. Значит, вы просто не </w:t>
      </w:r>
      <w:r w:rsidR="005025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="0050253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025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крыли 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той радости, которую приносит ребёнку, юноше, девушке приобретение знаний и навыков.</w:t>
      </w:r>
    </w:p>
    <w:p w:rsidR="00930AE2" w:rsidRDefault="00930AE2" w:rsidP="00930A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Посмотрите на маленького ребёнка</w:t>
      </w:r>
      <w:r w:rsidR="0050253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 каким удовольствием он начинает учиться ходить, говорить, копаться в различных механизмах (у мальчиков), ня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чить куклы (у девочек). Постарайтесь продолжить эту радость освоения нового. Это во многом зависит именно от вас самих. Не зарекайтесь: не люблю учиться! А вы попробуйте любить все предметы, какие проходите в школе. Если другим л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дям они нравятся, то почему вам они могут не понравиться! Читайте стоящие книги, а не просто </w:t>
      </w:r>
      <w:proofErr w:type="gramStart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чтиво</w:t>
      </w:r>
      <w:proofErr w:type="gramEnd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. Изучайте историю и литературу. И то и другое должен хорошо знать интеллигентный человек. Именно они дают человеку нравственный и эстетический кругозор, делающий окружающий мир большим, интересным, и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лучающим опыт и радость. Если вам что-то не нравится в каком-то предмете – напрягитесь и постарайтесь найти в нём источник радости – радости приобрет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ния нового.</w:t>
      </w:r>
      <w:r w:rsidR="004E22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Учитесь любить учиться!</w:t>
      </w:r>
    </w:p>
    <w:p w:rsidR="004E2287" w:rsidRPr="004E2287" w:rsidRDefault="004E2287" w:rsidP="004E228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E228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«Письма </w:t>
      </w:r>
      <w:proofErr w:type="gramStart"/>
      <w:r w:rsidRPr="004E228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</w:t>
      </w:r>
      <w:proofErr w:type="gramEnd"/>
      <w:r w:rsidRPr="004E228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добром». Письмо двадцать шестое</w:t>
      </w:r>
      <w:r w:rsidRPr="004E2287">
        <w:rPr>
          <w:rStyle w:val="ab"/>
          <w:rFonts w:ascii="Times New Roman" w:eastAsia="Times New Roman" w:hAnsi="Times New Roman" w:cs="Times New Roman"/>
          <w:i/>
          <w:color w:val="000000"/>
          <w:sz w:val="28"/>
          <w:szCs w:val="28"/>
        </w:rPr>
        <w:footnoteReference w:id="2"/>
      </w:r>
      <w:r w:rsidRPr="004E228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930AE2" w:rsidRPr="0064640C" w:rsidRDefault="00930AE2" w:rsidP="00930A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64640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Прочитайте дополнительный текст – отрывок из романа И.А. Гонч</w:t>
      </w:r>
      <w:r w:rsidRPr="0064640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а</w:t>
      </w:r>
      <w:r w:rsidRPr="0064640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рова «Обломов».</w:t>
      </w:r>
    </w:p>
    <w:p w:rsidR="00930AE2" w:rsidRPr="0064640C" w:rsidRDefault="00930AE2" w:rsidP="00930A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по необходимости сидел в классе прямо, слушал, что говорили учителя, потому что другого ничего делать было нельзя, и с трудом, с потом, </w:t>
      </w:r>
      <w:proofErr w:type="gramStart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вздохами выучивал задаваемые ему уроки. Все это вообще считал он за наказание, ниспо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ланное небом за наши грехи. Дальше той строки, под которой учитель, задавая урок, проводил ногтем черту, он не заглядывал, расспросов никаких ему не делал и пояснений не требовал. Он довольствовался тем, что написано в тетрадке, и д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кучливого любопытства не обнаруживал, даже когда и не все понимал, что сл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шал и учил. Если ему кое-как удавалось одолеть книгу, называемую статистикой, историей, политической экономией, он совершенно был доволен. Когда же </w:t>
      </w:r>
      <w:proofErr w:type="spellStart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Штольц</w:t>
      </w:r>
      <w:proofErr w:type="spellEnd"/>
      <w:r w:rsidR="003041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приносил ему книги, какие надо еще прочесть сверх выученного, Обл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мов долго </w:t>
      </w:r>
      <w:proofErr w:type="gramStart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глядел</w:t>
      </w:r>
      <w:proofErr w:type="gramEnd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молча на него.</w:t>
      </w:r>
    </w:p>
    <w:p w:rsidR="00930AE2" w:rsidRDefault="00930AE2" w:rsidP="00930A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̶ И ты, Брут, против меня! – говорил он со вздохом, принимаясь за книги. Неестественно и тяжело ему казалось такое неумеренное чтение. Зачем же все эти тетрадки, на которые изведешь пропасть бумаги, времени и чернил? Зачем уче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книги? Зачем же, наконец, шесть-семь лет затворничества, все строгости, взыскания, сиденье и томленье над уроками, запрет бегать, шалить, веселиться, когда еще не </w:t>
      </w:r>
      <w:proofErr w:type="gramStart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proofErr w:type="gramEnd"/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кончено? «Когда же жить? — спрашивал он опять самого себя. — Когда же, наконец, пускать в оборот этот капитал знаний, из которых большая часть еще ни на что не понадобится в жизни? Политическая экономия, например, алгебра, геометрия — что я стану с ними делать в Обломовке?»</w:t>
      </w:r>
    </w:p>
    <w:p w:rsidR="004E2287" w:rsidRPr="0064640C" w:rsidRDefault="004E2287" w:rsidP="00930A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4127" w:rsidRDefault="00304127" w:rsidP="00930AE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30AE2" w:rsidRPr="0064640C" w:rsidRDefault="001E7EB2" w:rsidP="00930A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</w:t>
      </w:r>
      <w:r w:rsidR="00930AE2" w:rsidRPr="006464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.1</w:t>
      </w:r>
      <w:r w:rsidR="00930AE2"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. Выпишите из текста письма Д.С. Лихачёва тезисы, которые</w:t>
      </w:r>
      <w:r w:rsidR="00A46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930AE2"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ваш взгляд, могут быть ответами на вопросы Обломова. Ответ </w:t>
      </w:r>
      <w:r w:rsidR="004E22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запишите в </w:t>
      </w:r>
      <w:r w:rsidR="00930AE2"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таблиц</w:t>
      </w:r>
      <w:r w:rsidR="004E228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30AE2"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0AE2" w:rsidRPr="0064640C" w:rsidRDefault="00930AE2" w:rsidP="00930A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5104"/>
      </w:tblGrid>
      <w:tr w:rsidR="00930AE2" w:rsidRPr="0064640C" w:rsidTr="00057040">
        <w:tc>
          <w:tcPr>
            <w:tcW w:w="4785" w:type="dxa"/>
          </w:tcPr>
          <w:p w:rsidR="00930AE2" w:rsidRPr="00057040" w:rsidRDefault="00930AE2" w:rsidP="002C14E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0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Вопрос Обломова</w:t>
            </w:r>
          </w:p>
        </w:tc>
        <w:tc>
          <w:tcPr>
            <w:tcW w:w="5104" w:type="dxa"/>
          </w:tcPr>
          <w:p w:rsidR="00930AE2" w:rsidRPr="00057040" w:rsidRDefault="00930AE2" w:rsidP="002C14E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0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 Д.С. Лихачёва</w:t>
            </w:r>
          </w:p>
          <w:p w:rsidR="00930AE2" w:rsidRPr="00057040" w:rsidRDefault="00930AE2" w:rsidP="002C14E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30AE2" w:rsidRPr="0064640C" w:rsidTr="00057040">
        <w:tc>
          <w:tcPr>
            <w:tcW w:w="4785" w:type="dxa"/>
          </w:tcPr>
          <w:p w:rsidR="00930AE2" w:rsidRPr="0064640C" w:rsidRDefault="00930AE2" w:rsidP="002C14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6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Зачем учебные книги?</w:t>
            </w:r>
          </w:p>
          <w:p w:rsidR="00930AE2" w:rsidRPr="0064640C" w:rsidRDefault="00930AE2" w:rsidP="002C14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4" w:type="dxa"/>
          </w:tcPr>
          <w:p w:rsidR="00930AE2" w:rsidRDefault="00930AE2" w:rsidP="002C14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E2287" w:rsidRDefault="004E2287" w:rsidP="002C14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E2287" w:rsidRDefault="004E2287" w:rsidP="002C14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E2287" w:rsidRDefault="004E2287" w:rsidP="002C14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E2287" w:rsidRPr="0064640C" w:rsidRDefault="004E2287" w:rsidP="002C14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30AE2" w:rsidRPr="0064640C" w:rsidTr="00057040">
        <w:tc>
          <w:tcPr>
            <w:tcW w:w="4785" w:type="dxa"/>
          </w:tcPr>
          <w:p w:rsidR="00930AE2" w:rsidRPr="0064640C" w:rsidRDefault="00930AE2" w:rsidP="002C14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6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Зачем…запрет бегать, шалить, </w:t>
            </w:r>
            <w:proofErr w:type="gramStart"/>
            <w:r w:rsidRPr="00646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весе</w:t>
            </w:r>
            <w:proofErr w:type="gramEnd"/>
            <w:r w:rsidRPr="00646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930AE2" w:rsidRPr="0064640C" w:rsidRDefault="00930AE2" w:rsidP="002C14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6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литься?..</w:t>
            </w:r>
          </w:p>
        </w:tc>
        <w:tc>
          <w:tcPr>
            <w:tcW w:w="5104" w:type="dxa"/>
          </w:tcPr>
          <w:p w:rsidR="00930AE2" w:rsidRDefault="00930AE2" w:rsidP="002C14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E2287" w:rsidRDefault="004E2287" w:rsidP="002C14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E2287" w:rsidRDefault="004E2287" w:rsidP="002C14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E2287" w:rsidRDefault="004E2287" w:rsidP="002C14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E2287" w:rsidRPr="0064640C" w:rsidRDefault="004E2287" w:rsidP="002C14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30AE2" w:rsidRPr="0064640C" w:rsidTr="00057040">
        <w:tc>
          <w:tcPr>
            <w:tcW w:w="4785" w:type="dxa"/>
          </w:tcPr>
          <w:p w:rsidR="00930AE2" w:rsidRPr="0064640C" w:rsidRDefault="00930AE2" w:rsidP="002C14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6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Когда же жить?</w:t>
            </w:r>
          </w:p>
          <w:p w:rsidR="00930AE2" w:rsidRPr="0064640C" w:rsidRDefault="00930AE2" w:rsidP="002C14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4" w:type="dxa"/>
          </w:tcPr>
          <w:p w:rsidR="00930AE2" w:rsidRDefault="00930AE2" w:rsidP="002C14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E2287" w:rsidRDefault="004E2287" w:rsidP="002C14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E2287" w:rsidRDefault="004E2287" w:rsidP="002C14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E2287" w:rsidRDefault="004E2287" w:rsidP="002C14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E2287" w:rsidRPr="0064640C" w:rsidRDefault="004E2287" w:rsidP="002C14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30AE2" w:rsidRPr="0064640C" w:rsidRDefault="00930AE2" w:rsidP="00930A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30AE2" w:rsidRPr="0064640C" w:rsidRDefault="0064640C" w:rsidP="00930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4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1E7E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6464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.2</w:t>
      </w:r>
      <w:r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30AE2"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Представьте ситуацию: вам поручили подготовить презентацию письма «Учитесь учиться!» в программе </w:t>
      </w:r>
      <w:proofErr w:type="spellStart"/>
      <w:r w:rsidR="00930AE2"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PowerPoint</w:t>
      </w:r>
      <w:proofErr w:type="spellEnd"/>
      <w:r w:rsidR="00930AE2"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. Составьте перечень названий сла</w:t>
      </w:r>
      <w:r w:rsidR="00930AE2"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30AE2"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дов, освещающих вопросы, поднятые Д.С. Лихачёвым. Аргументируйте свой в</w:t>
      </w:r>
      <w:r w:rsidR="00930AE2"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30AE2" w:rsidRPr="0064640C">
        <w:rPr>
          <w:rFonts w:ascii="Times New Roman" w:eastAsia="Times New Roman" w:hAnsi="Times New Roman" w:cs="Times New Roman"/>
          <w:color w:val="000000"/>
          <w:sz w:val="28"/>
          <w:szCs w:val="28"/>
        </w:rPr>
        <w:t>бор.</w:t>
      </w:r>
    </w:p>
    <w:p w:rsidR="00930AE2" w:rsidRPr="0064640C" w:rsidRDefault="004E2287" w:rsidP="00930AE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0AE2" w:rsidRPr="0064640C" w:rsidRDefault="00930AE2" w:rsidP="00930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973" w:rsidRPr="0064640C" w:rsidRDefault="00622973">
      <w:pPr>
        <w:rPr>
          <w:rFonts w:ascii="Times New Roman" w:hAnsi="Times New Roman" w:cs="Times New Roman"/>
          <w:sz w:val="28"/>
          <w:szCs w:val="28"/>
        </w:rPr>
      </w:pPr>
    </w:p>
    <w:sectPr w:rsidR="00622973" w:rsidRPr="0064640C" w:rsidSect="00AE03C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049" w:rsidRPr="004E2287" w:rsidRDefault="00121049" w:rsidP="004E2287">
      <w:pPr>
        <w:pStyle w:val="a6"/>
        <w:spacing w:after="0" w:line="240" w:lineRule="auto"/>
        <w:rPr>
          <w:rFonts w:eastAsiaTheme="minorEastAsia"/>
          <w:lang w:eastAsia="ru-RU"/>
        </w:rPr>
      </w:pPr>
      <w:r>
        <w:separator/>
      </w:r>
    </w:p>
  </w:endnote>
  <w:endnote w:type="continuationSeparator" w:id="1">
    <w:p w:rsidR="00121049" w:rsidRPr="004E2287" w:rsidRDefault="00121049" w:rsidP="004E2287">
      <w:pPr>
        <w:pStyle w:val="a6"/>
        <w:spacing w:after="0" w:line="240" w:lineRule="auto"/>
        <w:rPr>
          <w:rFonts w:eastAsiaTheme="minorEastAsia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049" w:rsidRPr="004E2287" w:rsidRDefault="00121049" w:rsidP="004E2287">
      <w:pPr>
        <w:pStyle w:val="a6"/>
        <w:spacing w:after="0" w:line="240" w:lineRule="auto"/>
        <w:rPr>
          <w:rFonts w:eastAsiaTheme="minorEastAsia"/>
          <w:lang w:eastAsia="ru-RU"/>
        </w:rPr>
      </w:pPr>
      <w:r>
        <w:separator/>
      </w:r>
    </w:p>
  </w:footnote>
  <w:footnote w:type="continuationSeparator" w:id="1">
    <w:p w:rsidR="00121049" w:rsidRPr="004E2287" w:rsidRDefault="00121049" w:rsidP="004E2287">
      <w:pPr>
        <w:pStyle w:val="a6"/>
        <w:spacing w:after="0" w:line="240" w:lineRule="auto"/>
        <w:rPr>
          <w:rFonts w:eastAsiaTheme="minorEastAsia"/>
          <w:lang w:eastAsia="ru-RU"/>
        </w:rPr>
      </w:pPr>
      <w:r>
        <w:continuationSeparator/>
      </w:r>
    </w:p>
  </w:footnote>
  <w:footnote w:id="2">
    <w:p w:rsidR="00121049" w:rsidRDefault="00121049">
      <w:pPr>
        <w:pStyle w:val="a9"/>
      </w:pPr>
      <w:r>
        <w:rPr>
          <w:rStyle w:val="ab"/>
        </w:rPr>
        <w:footnoteRef/>
      </w:r>
      <w:r>
        <w:t xml:space="preserve"> Лихачёв Д.С. Письма </w:t>
      </w:r>
      <w:proofErr w:type="gramStart"/>
      <w:r>
        <w:t>о</w:t>
      </w:r>
      <w:proofErr w:type="gramEnd"/>
      <w:r>
        <w:t xml:space="preserve"> добром. – СПб</w:t>
      </w:r>
      <w:proofErr w:type="gramStart"/>
      <w:r>
        <w:t xml:space="preserve">., </w:t>
      </w:r>
      <w:proofErr w:type="gramEnd"/>
      <w:r>
        <w:t>1999. – С.74-76.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B185F"/>
    <w:multiLevelType w:val="hybridMultilevel"/>
    <w:tmpl w:val="71F8C772"/>
    <w:lvl w:ilvl="0" w:tplc="72466168">
      <w:start w:val="1"/>
      <w:numFmt w:val="decimal"/>
      <w:lvlText w:val="%1."/>
      <w:lvlJc w:val="left"/>
      <w:pPr>
        <w:ind w:left="1452" w:hanging="88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03F2"/>
    <w:rsid w:val="00057040"/>
    <w:rsid w:val="00063968"/>
    <w:rsid w:val="00121049"/>
    <w:rsid w:val="001E7EB2"/>
    <w:rsid w:val="001F18CC"/>
    <w:rsid w:val="002203F2"/>
    <w:rsid w:val="00244CFC"/>
    <w:rsid w:val="00261930"/>
    <w:rsid w:val="002930E9"/>
    <w:rsid w:val="002C14E4"/>
    <w:rsid w:val="00304127"/>
    <w:rsid w:val="00357E58"/>
    <w:rsid w:val="004126BA"/>
    <w:rsid w:val="0046206A"/>
    <w:rsid w:val="004E2287"/>
    <w:rsid w:val="004F0731"/>
    <w:rsid w:val="00502536"/>
    <w:rsid w:val="005B3E63"/>
    <w:rsid w:val="00622973"/>
    <w:rsid w:val="0064640C"/>
    <w:rsid w:val="0088793D"/>
    <w:rsid w:val="00930AE2"/>
    <w:rsid w:val="00A4669D"/>
    <w:rsid w:val="00A55811"/>
    <w:rsid w:val="00AE03CB"/>
    <w:rsid w:val="00C56431"/>
    <w:rsid w:val="00D32369"/>
    <w:rsid w:val="00EA0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AE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30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30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30AE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mo">
    <w:name w:val="mo"/>
    <w:basedOn w:val="a0"/>
    <w:rsid w:val="00930AE2"/>
  </w:style>
  <w:style w:type="paragraph" w:customStyle="1" w:styleId="leftmargin">
    <w:name w:val="left_margin"/>
    <w:basedOn w:val="a"/>
    <w:rsid w:val="00930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30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0AE2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4E228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E2287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4E22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AE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30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30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30AE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mo">
    <w:name w:val="mo"/>
    <w:basedOn w:val="a0"/>
    <w:rsid w:val="00930AE2"/>
  </w:style>
  <w:style w:type="paragraph" w:customStyle="1" w:styleId="leftmargin">
    <w:name w:val="left_margin"/>
    <w:basedOn w:val="a"/>
    <w:rsid w:val="00930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30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0AE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52044-BC98-461F-9C5D-FB31A23EF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11</Pages>
  <Words>3084</Words>
  <Characters>17584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gbpopova</cp:lastModifiedBy>
  <cp:revision>6</cp:revision>
  <cp:lastPrinted>2021-09-24T02:02:00Z</cp:lastPrinted>
  <dcterms:created xsi:type="dcterms:W3CDTF">2021-09-22T23:46:00Z</dcterms:created>
  <dcterms:modified xsi:type="dcterms:W3CDTF">2021-10-04T04:15:00Z</dcterms:modified>
</cp:coreProperties>
</file>