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F2A00" w14:textId="77777777" w:rsidR="00205A52" w:rsidRPr="00205A52" w:rsidRDefault="00205A52" w:rsidP="00205A52">
      <w:pPr>
        <w:spacing w:after="0"/>
        <w:ind w:firstLine="709"/>
        <w:jc w:val="center"/>
        <w:rPr>
          <w:b/>
          <w:bCs/>
          <w:i/>
          <w:iCs/>
          <w:sz w:val="32"/>
          <w:szCs w:val="32"/>
          <w:u w:val="single"/>
        </w:rPr>
      </w:pPr>
      <w:r w:rsidRPr="00205A52">
        <w:rPr>
          <w:b/>
          <w:bCs/>
          <w:i/>
          <w:iCs/>
          <w:sz w:val="32"/>
          <w:szCs w:val="32"/>
          <w:u w:val="single"/>
        </w:rPr>
        <w:t>24 марта День борьбы с туберкулезом</w:t>
      </w:r>
    </w:p>
    <w:p w14:paraId="51AFEA70" w14:textId="64C1B84E" w:rsidR="00205A52" w:rsidRDefault="00205A52" w:rsidP="00205A52">
      <w:pPr>
        <w:spacing w:after="0"/>
        <w:ind w:firstLine="709"/>
        <w:jc w:val="both"/>
      </w:pPr>
    </w:p>
    <w:p w14:paraId="33268ACC" w14:textId="654FE203" w:rsidR="00205A52" w:rsidRDefault="00205A52" w:rsidP="00205A52">
      <w:pPr>
        <w:spacing w:after="0"/>
        <w:ind w:firstLine="709"/>
      </w:pPr>
      <w:r>
        <w:rPr>
          <w:noProof/>
        </w:rPr>
        <w:drawing>
          <wp:inline distT="0" distB="0" distL="0" distR="0" wp14:anchorId="3511CAC9" wp14:editId="52EC71CC">
            <wp:extent cx="4552950" cy="3495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D1899" w14:textId="77777777" w:rsidR="00205A52" w:rsidRDefault="00205A52" w:rsidP="00205A52">
      <w:pPr>
        <w:spacing w:after="0"/>
        <w:ind w:firstLine="709"/>
        <w:jc w:val="both"/>
      </w:pPr>
    </w:p>
    <w:p w14:paraId="3535AD6E" w14:textId="77777777" w:rsidR="00205A52" w:rsidRDefault="00205A52" w:rsidP="00205A52">
      <w:pPr>
        <w:spacing w:after="0"/>
        <w:ind w:firstLine="709"/>
        <w:jc w:val="both"/>
      </w:pPr>
      <w:r>
        <w:t>Ежегодно 24 марта мы отмечаем Всемирный день борьбы с туберкулезом, призванный повысить осведомленность общественности о губительных последствиях туберкулеза для здоровья, общества и экономики и активизировать усилия по борьбе с глобальной туберкулезной эпидемией. В этот день, в 1882 г. д-р Роберт Кох объявил о том, что ему удалось открыть бактерию, вызывающую туберкулез, благодаря чему стала возможна разработка методов диагностики и лечения этого заболевания</w:t>
      </w:r>
    </w:p>
    <w:p w14:paraId="674B1493" w14:textId="77777777" w:rsidR="00205A52" w:rsidRDefault="00205A52" w:rsidP="00205A52">
      <w:pPr>
        <w:spacing w:after="0"/>
        <w:ind w:firstLine="709"/>
        <w:jc w:val="both"/>
      </w:pPr>
    </w:p>
    <w:p w14:paraId="46612D69" w14:textId="77777777" w:rsidR="00205A52" w:rsidRDefault="00205A52" w:rsidP="00205A52">
      <w:pPr>
        <w:spacing w:after="0"/>
        <w:ind w:firstLine="709"/>
        <w:jc w:val="both"/>
      </w:pPr>
      <w:r>
        <w:t>Туберкулез по-прежнему является одной из 10 ведущих причин смертности в мире. Каждый день от этой предотвратимой и излечимой болезни умирает почти 4 500 человек, а почти 30 000 человек заболевают ею. Согласно оценкам, с 2000 г. благодаря глобальным усилиям по борьбе с туберкулезом было спасено 54 миллиона жизней, а показатель смертности от туберкулеза сократился на 42%. В сентябре 2018 г., стремясь ускорить противодействие туберкулезу и для достижения целевых показателей в странах мира, главы государств провели первое в истории Совещание высокого уровня ООН, на котором они приняли на себя масштабные обязательства по ликвидации туберкулеза. Одна из задач в области здравоохранения в рамках Целей в области устойчивого развития заключается в том, чтобы к 2030 году покончить с эпидемией туберкулеза.</w:t>
      </w:r>
    </w:p>
    <w:p w14:paraId="1917DF1A" w14:textId="77777777" w:rsidR="00205A52" w:rsidRDefault="00205A52" w:rsidP="00205A52">
      <w:pPr>
        <w:spacing w:after="0"/>
        <w:ind w:firstLine="709"/>
        <w:jc w:val="both"/>
      </w:pPr>
    </w:p>
    <w:p w14:paraId="43D6A6A3" w14:textId="77777777" w:rsidR="00205A52" w:rsidRDefault="00205A52" w:rsidP="00205A52">
      <w:pPr>
        <w:spacing w:after="0"/>
        <w:ind w:firstLine="709"/>
        <w:jc w:val="both"/>
      </w:pPr>
      <w:r>
        <w:t xml:space="preserve">В 2021 году Всемирный день борьбы с туберкулезом проходит под лозунгом </w:t>
      </w:r>
      <w:r w:rsidRPr="00380B15">
        <w:rPr>
          <w:b/>
          <w:bCs/>
        </w:rPr>
        <w:t>«Пора действовать»</w:t>
      </w:r>
      <w:r>
        <w:t>, напоминающим о необходимости как можно быстрее выполнить обязательства мировых лидеров в следующих областях:</w:t>
      </w:r>
    </w:p>
    <w:p w14:paraId="1CC38BEA" w14:textId="77777777" w:rsidR="00205A52" w:rsidRDefault="00205A52" w:rsidP="00205A52">
      <w:pPr>
        <w:spacing w:after="0"/>
        <w:ind w:firstLine="709"/>
        <w:jc w:val="both"/>
      </w:pPr>
    </w:p>
    <w:p w14:paraId="14DB5B8A" w14:textId="674C368B" w:rsidR="00205A52" w:rsidRDefault="00205A52" w:rsidP="00205A52">
      <w:pPr>
        <w:spacing w:after="0"/>
        <w:ind w:firstLine="709"/>
        <w:jc w:val="both"/>
      </w:pPr>
      <w:r>
        <w:t xml:space="preserve">   </w:t>
      </w:r>
      <w:r w:rsidR="00380B15">
        <w:t>-</w:t>
      </w:r>
      <w:r>
        <w:t xml:space="preserve"> расширение доступа к профилактике и лечению;</w:t>
      </w:r>
    </w:p>
    <w:p w14:paraId="3E537435" w14:textId="71D5735F" w:rsidR="00205A52" w:rsidRDefault="00205A52" w:rsidP="00205A52">
      <w:pPr>
        <w:spacing w:after="0"/>
        <w:ind w:firstLine="709"/>
        <w:jc w:val="both"/>
      </w:pPr>
      <w:r>
        <w:t xml:space="preserve">    </w:t>
      </w:r>
      <w:r w:rsidR="00380B15">
        <w:t>-</w:t>
      </w:r>
      <w:r>
        <w:t>усиление подотчетности;</w:t>
      </w:r>
    </w:p>
    <w:p w14:paraId="229DDC23" w14:textId="24B7ED8A" w:rsidR="00205A52" w:rsidRDefault="00205A52" w:rsidP="00205A52">
      <w:pPr>
        <w:spacing w:after="0"/>
        <w:ind w:firstLine="709"/>
        <w:jc w:val="both"/>
      </w:pPr>
      <w:r>
        <w:t xml:space="preserve">    </w:t>
      </w:r>
      <w:r w:rsidR="00380B15">
        <w:t>-</w:t>
      </w:r>
      <w:r>
        <w:t>обеспечение достаточного и стабильного финансирования;</w:t>
      </w:r>
    </w:p>
    <w:p w14:paraId="1D12FE1D" w14:textId="3F207B82" w:rsidR="00205A52" w:rsidRDefault="00205A52" w:rsidP="00205A52">
      <w:pPr>
        <w:spacing w:after="0"/>
        <w:ind w:firstLine="709"/>
        <w:jc w:val="both"/>
      </w:pPr>
      <w:r>
        <w:t xml:space="preserve">    </w:t>
      </w:r>
      <w:r w:rsidR="00380B15">
        <w:t>-</w:t>
      </w:r>
      <w:r>
        <w:t>содействие прекращению стигматизации и дискриминации;</w:t>
      </w:r>
    </w:p>
    <w:p w14:paraId="7CAB5860" w14:textId="5C2F02CA" w:rsidR="00205A52" w:rsidRDefault="00205A52" w:rsidP="00205A52">
      <w:pPr>
        <w:spacing w:after="0"/>
        <w:ind w:firstLine="709"/>
        <w:jc w:val="both"/>
      </w:pPr>
      <w:r>
        <w:t xml:space="preserve">    </w:t>
      </w:r>
      <w:r w:rsidR="00380B15">
        <w:t>-</w:t>
      </w:r>
      <w:r>
        <w:t>расширение противотуберкулезной деятельности на принципах справедливости, соблюдения прав человека и учета потребностей людей.</w:t>
      </w:r>
    </w:p>
    <w:p w14:paraId="546A63C5" w14:textId="77777777" w:rsidR="00205A52" w:rsidRDefault="00205A52" w:rsidP="00205A52">
      <w:pPr>
        <w:spacing w:after="0"/>
        <w:ind w:firstLine="709"/>
        <w:jc w:val="both"/>
      </w:pPr>
    </w:p>
    <w:p w14:paraId="267B9D1C" w14:textId="686F46D3" w:rsidR="00205A52" w:rsidRDefault="00E12E63" w:rsidP="00205A52">
      <w:pPr>
        <w:spacing w:after="0"/>
        <w:ind w:firstLine="709"/>
        <w:jc w:val="both"/>
      </w:pPr>
      <w:r>
        <w:t>В Каларском районе в 2020 году зарегистрировано 3 случая туберкулеза у взрослых.</w:t>
      </w:r>
      <w:r w:rsidR="00367F4A">
        <w:t xml:space="preserve"> На начало 2021 года на учете состоит 12 больных туберкулезом</w:t>
      </w:r>
      <w:r w:rsidR="009E7EA1">
        <w:t>, из них 4- открытой формы</w:t>
      </w:r>
      <w:r w:rsidR="00367F4A">
        <w:t>.</w:t>
      </w:r>
    </w:p>
    <w:p w14:paraId="6F46FEE8" w14:textId="77777777" w:rsidR="00205A52" w:rsidRDefault="00205A52" w:rsidP="00205A52">
      <w:pPr>
        <w:spacing w:after="0"/>
        <w:ind w:firstLine="709"/>
        <w:jc w:val="both"/>
      </w:pPr>
      <w:r>
        <w:t>80,0 % больных туберкулезом выявлено при профилактических осмотрах.</w:t>
      </w:r>
    </w:p>
    <w:p w14:paraId="5BB2B5EE" w14:textId="77777777" w:rsidR="00205A52" w:rsidRDefault="00205A52" w:rsidP="00205A52">
      <w:pPr>
        <w:spacing w:after="0"/>
        <w:ind w:firstLine="709"/>
        <w:jc w:val="both"/>
      </w:pPr>
      <w:r>
        <w:t>В 2020 году заболеваемости среди медицинских работников не было. Все еще остается большой проблемой лекарственно – устойчивый туберкулез.</w:t>
      </w:r>
    </w:p>
    <w:p w14:paraId="71FA4D04" w14:textId="77777777" w:rsidR="00205A52" w:rsidRDefault="00205A52" w:rsidP="00205A52">
      <w:pPr>
        <w:spacing w:after="0"/>
        <w:ind w:firstLine="709"/>
        <w:jc w:val="both"/>
      </w:pPr>
    </w:p>
    <w:p w14:paraId="2A697F53" w14:textId="77777777" w:rsidR="00205A52" w:rsidRDefault="00205A52" w:rsidP="00205A52">
      <w:pPr>
        <w:spacing w:after="0"/>
        <w:ind w:firstLine="709"/>
        <w:jc w:val="both"/>
      </w:pPr>
      <w:r w:rsidRPr="00E12E63">
        <w:rPr>
          <w:i/>
          <w:iCs/>
        </w:rPr>
        <w:t>Общими симптомами активного легочного туберкулеза являются</w:t>
      </w:r>
      <w:r>
        <w:t>:</w:t>
      </w:r>
    </w:p>
    <w:p w14:paraId="2C466A25" w14:textId="77777777" w:rsidR="00205A52" w:rsidRDefault="00205A52" w:rsidP="00205A52">
      <w:pPr>
        <w:spacing w:after="0"/>
        <w:ind w:firstLine="709"/>
        <w:jc w:val="both"/>
      </w:pPr>
    </w:p>
    <w:p w14:paraId="2462E2DD" w14:textId="04067C80" w:rsidR="00205A52" w:rsidRDefault="00205A52" w:rsidP="00205A52">
      <w:pPr>
        <w:spacing w:after="0"/>
        <w:ind w:firstLine="709"/>
        <w:jc w:val="both"/>
      </w:pPr>
      <w:r>
        <w:t xml:space="preserve">    </w:t>
      </w:r>
      <w:r w:rsidR="00342826">
        <w:t>*</w:t>
      </w:r>
      <w:r>
        <w:t>кашель, длящийся более 3 недель, боль в грудной клетке.</w:t>
      </w:r>
    </w:p>
    <w:p w14:paraId="00A5EE76" w14:textId="07E2E151" w:rsidR="00205A52" w:rsidRDefault="00205A52" w:rsidP="00205A52">
      <w:pPr>
        <w:spacing w:after="0"/>
        <w:ind w:firstLine="709"/>
        <w:jc w:val="both"/>
      </w:pPr>
      <w:r>
        <w:t xml:space="preserve">    </w:t>
      </w:r>
      <w:r w:rsidR="00342826">
        <w:t>*</w:t>
      </w:r>
      <w:r>
        <w:t>незначительное повышение температуры – 37- 37,50 С в течение длительного периода.</w:t>
      </w:r>
    </w:p>
    <w:p w14:paraId="78B9E4DA" w14:textId="25EA975A" w:rsidR="00205A52" w:rsidRDefault="00205A52" w:rsidP="00205A52">
      <w:pPr>
        <w:spacing w:after="0"/>
        <w:ind w:firstLine="709"/>
        <w:jc w:val="both"/>
      </w:pPr>
      <w:r>
        <w:t xml:space="preserve">    </w:t>
      </w:r>
      <w:r w:rsidR="00342826">
        <w:t>*</w:t>
      </w:r>
      <w:r>
        <w:t>Быстрая утомляемость, появление слабости, беспричинная усталость.</w:t>
      </w:r>
    </w:p>
    <w:p w14:paraId="0E8D840C" w14:textId="33BD10A4" w:rsidR="00205A52" w:rsidRDefault="00205A52" w:rsidP="00205A52">
      <w:pPr>
        <w:spacing w:after="0"/>
        <w:ind w:firstLine="709"/>
        <w:jc w:val="both"/>
      </w:pPr>
      <w:r>
        <w:t xml:space="preserve">    </w:t>
      </w:r>
      <w:r w:rsidR="00342826">
        <w:t>*</w:t>
      </w:r>
      <w:r>
        <w:t>Снижение или отсутствие аппетита, потеря в весе 5 – 10 и более кг.</w:t>
      </w:r>
    </w:p>
    <w:p w14:paraId="660F8152" w14:textId="77343F36" w:rsidR="00205A52" w:rsidRDefault="00205A52" w:rsidP="00205A52">
      <w:pPr>
        <w:spacing w:after="0"/>
        <w:ind w:firstLine="709"/>
        <w:jc w:val="both"/>
      </w:pPr>
      <w:r>
        <w:t xml:space="preserve">    </w:t>
      </w:r>
      <w:r w:rsidR="00342826">
        <w:t>*</w:t>
      </w:r>
      <w:r>
        <w:t>Обильная потливость без видимых причин, особенно в ночное время.</w:t>
      </w:r>
    </w:p>
    <w:p w14:paraId="7BE11322" w14:textId="77777777" w:rsidR="00205A52" w:rsidRDefault="00205A52" w:rsidP="00205A52">
      <w:pPr>
        <w:spacing w:after="0"/>
        <w:ind w:firstLine="709"/>
        <w:jc w:val="both"/>
      </w:pPr>
    </w:p>
    <w:p w14:paraId="04A7F238" w14:textId="77777777" w:rsidR="00205A52" w:rsidRDefault="00205A52" w:rsidP="00205A52">
      <w:pPr>
        <w:spacing w:after="0"/>
        <w:ind w:firstLine="709"/>
        <w:jc w:val="both"/>
      </w:pPr>
      <w:r>
        <w:t>При возникновении таких жалоб необходимо обратиться к врачу терапевту или врачу — фтизиатру для проведения диагностических исследований.</w:t>
      </w:r>
    </w:p>
    <w:p w14:paraId="3A04135A" w14:textId="77777777" w:rsidR="00205A52" w:rsidRDefault="00205A52" w:rsidP="00205A52">
      <w:pPr>
        <w:spacing w:after="0"/>
        <w:ind w:firstLine="709"/>
        <w:jc w:val="both"/>
      </w:pPr>
    </w:p>
    <w:p w14:paraId="496748B3" w14:textId="28C81D1B" w:rsidR="00205A52" w:rsidRDefault="00205A52" w:rsidP="00205A52">
      <w:pPr>
        <w:spacing w:after="0"/>
        <w:ind w:firstLine="709"/>
        <w:jc w:val="both"/>
      </w:pPr>
      <w:r>
        <w:t xml:space="preserve">В целях профилактики туберкулеза каждый человек в отдельности должен </w:t>
      </w:r>
      <w:r w:rsidRPr="00342826">
        <w:rPr>
          <w:b/>
          <w:bCs/>
          <w:u w:val="single"/>
        </w:rPr>
        <w:t>соблюдать принципы грамотного питания, избавляться от вредных привычек, заниматься физической культурой и проходить флюорографическое обследование</w:t>
      </w:r>
      <w:r w:rsidR="00791D94">
        <w:rPr>
          <w:b/>
          <w:bCs/>
          <w:u w:val="single"/>
        </w:rPr>
        <w:t xml:space="preserve"> или пробу Манту</w:t>
      </w:r>
      <w:r>
        <w:t>.</w:t>
      </w:r>
    </w:p>
    <w:p w14:paraId="1A5CCF2D" w14:textId="77777777" w:rsidR="00205A52" w:rsidRDefault="00205A52" w:rsidP="00205A52">
      <w:pPr>
        <w:spacing w:after="0"/>
        <w:ind w:firstLine="709"/>
        <w:jc w:val="both"/>
      </w:pPr>
    </w:p>
    <w:p w14:paraId="7584A425" w14:textId="77777777" w:rsidR="00205A52" w:rsidRDefault="00205A52" w:rsidP="00205A52">
      <w:pPr>
        <w:spacing w:after="0"/>
        <w:ind w:firstLine="709"/>
        <w:jc w:val="both"/>
      </w:pPr>
      <w:r>
        <w:t>Только выполняя весь комплекс мероприятий, можно стабилизировать ситуацию по туберкулезу и в дальнейшем снизить заболеваемость.</w:t>
      </w:r>
    </w:p>
    <w:p w14:paraId="7C9A257C" w14:textId="77777777" w:rsidR="00205A52" w:rsidRDefault="00205A52" w:rsidP="00205A52">
      <w:pPr>
        <w:spacing w:after="0"/>
        <w:ind w:firstLine="709"/>
        <w:jc w:val="both"/>
      </w:pPr>
    </w:p>
    <w:p w14:paraId="409D049A" w14:textId="77777777" w:rsidR="00205A52" w:rsidRDefault="00205A52" w:rsidP="00205A52">
      <w:pPr>
        <w:spacing w:after="0"/>
        <w:ind w:firstLine="709"/>
        <w:jc w:val="both"/>
      </w:pPr>
      <w:r>
        <w:t>Где можно пройти обследование?</w:t>
      </w:r>
    </w:p>
    <w:p w14:paraId="62C659D7" w14:textId="77777777" w:rsidR="00205A52" w:rsidRDefault="00205A52" w:rsidP="00205A52">
      <w:pPr>
        <w:spacing w:after="0"/>
        <w:ind w:firstLine="709"/>
        <w:jc w:val="both"/>
      </w:pPr>
    </w:p>
    <w:p w14:paraId="6E717B66" w14:textId="56D09DE9" w:rsidR="00205A52" w:rsidRDefault="00205A52" w:rsidP="00205A52">
      <w:pPr>
        <w:spacing w:after="0"/>
        <w:ind w:firstLine="709"/>
        <w:jc w:val="both"/>
      </w:pPr>
      <w:r>
        <w:t>Флюорографическое обследование органов грудной клетки можно сделать в поликлиниках по месту жительства на бесплатной основе.</w:t>
      </w:r>
    </w:p>
    <w:p w14:paraId="1297E048" w14:textId="77777777" w:rsidR="00205A52" w:rsidRDefault="00205A52" w:rsidP="00205A52">
      <w:pPr>
        <w:spacing w:after="0"/>
        <w:ind w:firstLine="709"/>
        <w:jc w:val="both"/>
      </w:pPr>
    </w:p>
    <w:p w14:paraId="3D29BE44" w14:textId="0575198A" w:rsidR="00E12E63" w:rsidRDefault="00E12E63" w:rsidP="00205A52">
      <w:pPr>
        <w:spacing w:after="0"/>
        <w:ind w:firstLine="709"/>
        <w:jc w:val="both"/>
      </w:pPr>
    </w:p>
    <w:p w14:paraId="786166A5" w14:textId="356F89C0" w:rsidR="00E12E63" w:rsidRDefault="00E12E63" w:rsidP="00205A52">
      <w:pPr>
        <w:spacing w:after="0"/>
        <w:ind w:firstLine="709"/>
        <w:jc w:val="both"/>
      </w:pPr>
      <w:r w:rsidRPr="00E12E63">
        <w:t>ФБУЗ "ЦГиЭ в Заб.крае"                                  Н.Н.Каликова</w:t>
      </w:r>
    </w:p>
    <w:sectPr w:rsidR="00E12E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60"/>
    <w:rsid w:val="00143022"/>
    <w:rsid w:val="00205A52"/>
    <w:rsid w:val="00342826"/>
    <w:rsid w:val="00367F4A"/>
    <w:rsid w:val="00380B15"/>
    <w:rsid w:val="00521760"/>
    <w:rsid w:val="006C0B77"/>
    <w:rsid w:val="00791D94"/>
    <w:rsid w:val="008242FF"/>
    <w:rsid w:val="00870751"/>
    <w:rsid w:val="008B5D30"/>
    <w:rsid w:val="00922C48"/>
    <w:rsid w:val="009E7EA1"/>
    <w:rsid w:val="00B915B7"/>
    <w:rsid w:val="00E12E6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8195"/>
  <w15:chartTrackingRefBased/>
  <w15:docId w15:val="{B042FBA2-8ED9-429D-9627-BDE68971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2021-03-22T05:48:00Z</dcterms:created>
  <dcterms:modified xsi:type="dcterms:W3CDTF">2021-03-22T06:00:00Z</dcterms:modified>
</cp:coreProperties>
</file>