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43" w:rsidRPr="00F03019" w:rsidRDefault="00E24543" w:rsidP="00E24543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E24543" w:rsidRPr="00F03019" w:rsidRDefault="00E24543" w:rsidP="00587864">
      <w:pPr>
        <w:tabs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019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E24543" w:rsidRPr="00F03019" w:rsidRDefault="00587864" w:rsidP="00587864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 xml:space="preserve">       </w:t>
      </w:r>
      <w:r w:rsidR="00E24543" w:rsidRPr="00F03019">
        <w:rPr>
          <w:rFonts w:ascii="Times New Roman" w:hAnsi="Times New Roman" w:cs="Times New Roman"/>
          <w:sz w:val="24"/>
          <w:szCs w:val="24"/>
        </w:rPr>
        <w:t xml:space="preserve"> В целях требований пожарной безопасности, сохранения жизни детей, собственного имущества</w:t>
      </w:r>
      <w:r w:rsidRPr="00F03019">
        <w:rPr>
          <w:rFonts w:ascii="Times New Roman" w:hAnsi="Times New Roman" w:cs="Times New Roman"/>
          <w:sz w:val="24"/>
          <w:szCs w:val="24"/>
        </w:rPr>
        <w:t xml:space="preserve">, </w:t>
      </w:r>
      <w:r w:rsidR="00E24543" w:rsidRPr="00F03019">
        <w:rPr>
          <w:rFonts w:ascii="Times New Roman" w:hAnsi="Times New Roman" w:cs="Times New Roman"/>
          <w:sz w:val="24"/>
          <w:szCs w:val="24"/>
        </w:rPr>
        <w:t xml:space="preserve"> просим Вас   на своем приусадебном участке и в доме выполнить следующие мероприятия.</w:t>
      </w:r>
    </w:p>
    <w:p w:rsidR="00E24543" w:rsidRPr="00F03019" w:rsidRDefault="00E24543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 xml:space="preserve">Обеспечить наличие на участке бочки с водой </w:t>
      </w:r>
      <w:r w:rsidR="00E608E8" w:rsidRPr="00F03019">
        <w:rPr>
          <w:rFonts w:ascii="Times New Roman" w:hAnsi="Times New Roman" w:cs="Times New Roman"/>
          <w:sz w:val="24"/>
          <w:szCs w:val="24"/>
        </w:rPr>
        <w:t xml:space="preserve"> для пожаротушения </w:t>
      </w:r>
      <w:r w:rsidRPr="00F03019">
        <w:rPr>
          <w:rFonts w:ascii="Times New Roman" w:hAnsi="Times New Roman" w:cs="Times New Roman"/>
          <w:sz w:val="24"/>
          <w:szCs w:val="24"/>
        </w:rPr>
        <w:t>или огнетушителя.</w:t>
      </w:r>
    </w:p>
    <w:p w:rsidR="00E24543" w:rsidRPr="00F03019" w:rsidRDefault="00E24543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Очистить территорию домовладения от горючих отходов.</w:t>
      </w:r>
    </w:p>
    <w:p w:rsidR="00E24543" w:rsidRPr="00F03019" w:rsidRDefault="00E24543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Убрать баллоны с горючими газами из индивидуальных жилых домов</w:t>
      </w:r>
    </w:p>
    <w:p w:rsidR="00E24543" w:rsidRPr="00F03019" w:rsidRDefault="00E24543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Выполнить  на отопительных печах противопожарные разделки (</w:t>
      </w:r>
      <w:proofErr w:type="spellStart"/>
      <w:r w:rsidRPr="00F03019">
        <w:rPr>
          <w:rFonts w:ascii="Times New Roman" w:hAnsi="Times New Roman" w:cs="Times New Roman"/>
          <w:sz w:val="24"/>
          <w:szCs w:val="24"/>
        </w:rPr>
        <w:t>отступки</w:t>
      </w:r>
      <w:proofErr w:type="spellEnd"/>
      <w:r w:rsidRPr="00F03019">
        <w:rPr>
          <w:rFonts w:ascii="Times New Roman" w:hAnsi="Times New Roman" w:cs="Times New Roman"/>
          <w:sz w:val="24"/>
          <w:szCs w:val="24"/>
        </w:rPr>
        <w:t xml:space="preserve">) от горючих конструкций, установить </w:t>
      </w:r>
      <w:proofErr w:type="spellStart"/>
      <w:r w:rsidRPr="00F03019">
        <w:rPr>
          <w:rFonts w:ascii="Times New Roman" w:hAnsi="Times New Roman" w:cs="Times New Roman"/>
          <w:sz w:val="24"/>
          <w:szCs w:val="24"/>
        </w:rPr>
        <w:t>предтопочные</w:t>
      </w:r>
      <w:proofErr w:type="spellEnd"/>
      <w:r w:rsidRPr="00F03019">
        <w:rPr>
          <w:rFonts w:ascii="Times New Roman" w:hAnsi="Times New Roman" w:cs="Times New Roman"/>
          <w:sz w:val="24"/>
          <w:szCs w:val="24"/>
        </w:rPr>
        <w:t xml:space="preserve"> листы, изготовленные из негорючих материалов размером не менее 0,5Х 0,7 метров (н</w:t>
      </w:r>
      <w:r w:rsidR="00587864" w:rsidRPr="00F03019">
        <w:rPr>
          <w:rFonts w:ascii="Times New Roman" w:hAnsi="Times New Roman" w:cs="Times New Roman"/>
          <w:sz w:val="24"/>
          <w:szCs w:val="24"/>
        </w:rPr>
        <w:t>а</w:t>
      </w:r>
      <w:r w:rsidRPr="00F03019">
        <w:rPr>
          <w:rFonts w:ascii="Times New Roman" w:hAnsi="Times New Roman" w:cs="Times New Roman"/>
          <w:sz w:val="24"/>
          <w:szCs w:val="24"/>
        </w:rPr>
        <w:t xml:space="preserve"> деревянном или другом полу из горючих материалов)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оставлять без присмотра печи, которые топятся, а также поручать надзор за ними детям. Не распол</w:t>
      </w:r>
      <w:r w:rsidR="00587864" w:rsidRPr="00F03019">
        <w:rPr>
          <w:rFonts w:ascii="Times New Roman" w:hAnsi="Times New Roman" w:cs="Times New Roman"/>
          <w:sz w:val="24"/>
          <w:szCs w:val="24"/>
        </w:rPr>
        <w:t>а</w:t>
      </w:r>
      <w:r w:rsidRPr="00F03019">
        <w:rPr>
          <w:rFonts w:ascii="Times New Roman" w:hAnsi="Times New Roman" w:cs="Times New Roman"/>
          <w:sz w:val="24"/>
          <w:szCs w:val="24"/>
        </w:rPr>
        <w:t xml:space="preserve">гать топливо и другие горючие вещества на  </w:t>
      </w:r>
      <w:proofErr w:type="spellStart"/>
      <w:r w:rsidRPr="00F03019">
        <w:rPr>
          <w:rFonts w:ascii="Times New Roman" w:hAnsi="Times New Roman" w:cs="Times New Roman"/>
          <w:sz w:val="24"/>
          <w:szCs w:val="24"/>
        </w:rPr>
        <w:t>предтопочном</w:t>
      </w:r>
      <w:proofErr w:type="spellEnd"/>
      <w:r w:rsidRPr="00F03019">
        <w:rPr>
          <w:rFonts w:ascii="Times New Roman" w:hAnsi="Times New Roman" w:cs="Times New Roman"/>
          <w:sz w:val="24"/>
          <w:szCs w:val="24"/>
        </w:rPr>
        <w:t xml:space="preserve"> листе, не применять для </w:t>
      </w:r>
      <w:proofErr w:type="spellStart"/>
      <w:r w:rsidRPr="00F03019">
        <w:rPr>
          <w:rFonts w:ascii="Times New Roman" w:hAnsi="Times New Roman" w:cs="Times New Roman"/>
          <w:sz w:val="24"/>
          <w:szCs w:val="24"/>
        </w:rPr>
        <w:t>разжига</w:t>
      </w:r>
      <w:proofErr w:type="spellEnd"/>
      <w:r w:rsidRPr="00F03019">
        <w:rPr>
          <w:rFonts w:ascii="Times New Roman" w:hAnsi="Times New Roman" w:cs="Times New Roman"/>
          <w:sz w:val="24"/>
          <w:szCs w:val="24"/>
        </w:rPr>
        <w:t xml:space="preserve"> печи бензин, керосин, солярку и другие легковоспламеняющиеся жидкости, не перекаливать печи.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допускать эксплуатацию электропроводов и кабелей с видимым нарушением изоляции, использование розеток, рубильников, выключа</w:t>
      </w:r>
      <w:r w:rsidR="00587864" w:rsidRPr="00F03019">
        <w:rPr>
          <w:rFonts w:ascii="Times New Roman" w:hAnsi="Times New Roman" w:cs="Times New Roman"/>
          <w:sz w:val="24"/>
          <w:szCs w:val="24"/>
        </w:rPr>
        <w:t>те</w:t>
      </w:r>
      <w:r w:rsidRPr="00F03019">
        <w:rPr>
          <w:rFonts w:ascii="Times New Roman" w:hAnsi="Times New Roman" w:cs="Times New Roman"/>
          <w:sz w:val="24"/>
          <w:szCs w:val="24"/>
        </w:rPr>
        <w:t>лей  с повреждениями, обертывание светильников горючими материалами.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проводить уборку помещений и стирку одежды с использованием бензина и других легковоспламеняющихся жидкостей, а также производить отогревание замерзших труб паяльными лампами и другими способами с применением открытого огня.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допускать прокладку воздушных линий электропередач над кровлей домов, сараев, бань</w:t>
      </w:r>
      <w:proofErr w:type="gramStart"/>
      <w:r w:rsidRPr="00F030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03019">
        <w:rPr>
          <w:rFonts w:ascii="Times New Roman" w:hAnsi="Times New Roman" w:cs="Times New Roman"/>
          <w:sz w:val="24"/>
          <w:szCs w:val="24"/>
        </w:rPr>
        <w:t xml:space="preserve"> теплиц и.т.д.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эксплуатировать керосиновые фонари и настольные керосиновые лампы в условиях их опрокидывания.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допускать использования воды в бочках, предназначенной для пожаротушения.</w:t>
      </w:r>
    </w:p>
    <w:p w:rsidR="00587864" w:rsidRPr="00F03019" w:rsidRDefault="00587864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 xml:space="preserve"> Не использовать противопожарные расстояния между зданиями для складирования материалов, тары и.др., для разведения костров и сжигания отходов.</w:t>
      </w:r>
    </w:p>
    <w:p w:rsidR="00587864" w:rsidRPr="00F03019" w:rsidRDefault="00587864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допускать эксплуатацию газовых бытовых приборов  при утечке газа.</w:t>
      </w:r>
    </w:p>
    <w:sectPr w:rsidR="00587864" w:rsidRPr="00F03019" w:rsidSect="0061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65BAA"/>
    <w:multiLevelType w:val="hybridMultilevel"/>
    <w:tmpl w:val="4EC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543"/>
    <w:rsid w:val="001C51C4"/>
    <w:rsid w:val="00587864"/>
    <w:rsid w:val="00613D81"/>
    <w:rsid w:val="009A6AB4"/>
    <w:rsid w:val="00E24543"/>
    <w:rsid w:val="00E608E8"/>
    <w:rsid w:val="00F0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5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dcterms:created xsi:type="dcterms:W3CDTF">2018-04-23T05:50:00Z</dcterms:created>
  <dcterms:modified xsi:type="dcterms:W3CDTF">2018-04-24T00:20:00Z</dcterms:modified>
</cp:coreProperties>
</file>