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C2" w:rsidRDefault="002F11C2" w:rsidP="002F11C2">
      <w:pPr>
        <w:rPr>
          <w:rFonts w:eastAsia="Lucida Sans Unicode" w:cs="Times New Roman"/>
          <w:b/>
          <w:bCs/>
          <w:kern w:val="1"/>
          <w:lang w:eastAsia="hi-IN" w:bidi="hi-IN"/>
        </w:rPr>
      </w:pPr>
    </w:p>
    <w:p w:rsidR="002F11C2" w:rsidRPr="002F11C2" w:rsidRDefault="002F11C2" w:rsidP="002F11C2">
      <w:pPr>
        <w:jc w:val="center"/>
        <w:rPr>
          <w:b/>
        </w:rPr>
      </w:pPr>
      <w:r w:rsidRPr="002F11C2">
        <w:rPr>
          <w:b/>
        </w:rPr>
        <w:t>ПОЯСНИТЕЛЬНАЯ ЗАПИСКА</w:t>
      </w:r>
    </w:p>
    <w:p w:rsidR="002F11C2" w:rsidRDefault="002F11C2" w:rsidP="002F11C2">
      <w:pPr>
        <w:ind w:firstLine="708"/>
        <w:jc w:val="both"/>
      </w:pPr>
      <w:r>
        <w:t xml:space="preserve">Рабочая программа основного общего образования по информатике составлена на основе: </w:t>
      </w:r>
    </w:p>
    <w:p w:rsidR="002F11C2" w:rsidRDefault="002F11C2" w:rsidP="002F11C2">
      <w:pPr>
        <w:jc w:val="both"/>
      </w:pPr>
      <w:r>
        <w:t>- Федерального государственного образовательного стандарта общего образования и Требований к результатам освоения основной общеобразовательной программы Основного общего образования;</w:t>
      </w:r>
    </w:p>
    <w:p w:rsidR="002F11C2" w:rsidRDefault="002F11C2" w:rsidP="002F11C2">
      <w:pPr>
        <w:jc w:val="both"/>
      </w:pPr>
      <w:r>
        <w:t>- примерной программы основного общего образования по курсу «Информатика и ИКТ»;</w:t>
      </w:r>
    </w:p>
    <w:p w:rsidR="002F11C2" w:rsidRDefault="002F11C2" w:rsidP="002F11C2">
      <w:pPr>
        <w:jc w:val="both"/>
      </w:pPr>
      <w:r>
        <w:t>-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2F11C2" w:rsidRDefault="002F11C2" w:rsidP="002F11C2">
      <w:pPr>
        <w:jc w:val="both"/>
      </w:pPr>
      <w:r>
        <w:t>- базисного учебного плана на 2019-2020 учебный год;</w:t>
      </w:r>
    </w:p>
    <w:p w:rsidR="002F11C2" w:rsidRDefault="002F11C2" w:rsidP="002F11C2">
      <w:pPr>
        <w:jc w:val="both"/>
      </w:pPr>
      <w:r>
        <w:t>- авторской программы  Угриновича Н.Д., предусматривающей изучени</w:t>
      </w:r>
      <w:r w:rsidR="00292D34">
        <w:t>е курса информатики в 9 классе 1 часа в неделю (35</w:t>
      </w:r>
      <w:r>
        <w:t xml:space="preserve"> часов в год).</w:t>
      </w:r>
    </w:p>
    <w:p w:rsidR="002F11C2" w:rsidRDefault="002F11C2" w:rsidP="002F11C2">
      <w:pPr>
        <w:jc w:val="both"/>
      </w:pPr>
      <w:r>
        <w:t xml:space="preserve">        Сегодня человеческая деятельность в технологическом плане меняется очень быстро, на смену существующим технологиям и их конкретным техническим воплощениям быстро приходят новые, которые специалисту приходится осваивать заново.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 информационных. Поэтому в содержании курса информатики основной школы целесообразно сделать акцент на изучении фундаментальных основ информатики, выработке навыков алгоритмизации, реализовать в полной мере общеобразовательный потенциал этого курса. 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профильное обучение информатике в старших классах. </w:t>
      </w:r>
    </w:p>
    <w:p w:rsidR="002F11C2" w:rsidRDefault="002F11C2" w:rsidP="002F11C2">
      <w:pPr>
        <w:jc w:val="both"/>
      </w:pPr>
      <w:r>
        <w:t xml:space="preserve">            Информатика имеет очень большое и всё возрастающее число междисциплинарных связей, причём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(ИКТ)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естественно-научного мировоззрения.</w:t>
      </w:r>
    </w:p>
    <w:p w:rsidR="002F11C2" w:rsidRDefault="002F11C2" w:rsidP="002F11C2">
      <w:pPr>
        <w:jc w:val="both"/>
      </w:pPr>
      <w:r>
        <w:t>Цели, на достижение которых направлено изучение информатики в школе, определены исходя из целей общего образования, сформулированных в концепции Федерального государственного стандарта общего образования. Они учитывают необходимость всестороннего развития личности учащихся, освоения знаний, овладения необходимыми умениями, развития познавательных интересов и творческих способностей, воспитания черт личности, ценных для каждого человека и общества в целом.</w:t>
      </w:r>
    </w:p>
    <w:p w:rsidR="002F11C2" w:rsidRDefault="002F11C2" w:rsidP="002F11C2">
      <w:pPr>
        <w:jc w:val="both"/>
      </w:pPr>
      <w:r>
        <w:t xml:space="preserve">             В настоящей  программе учтено, что сегодня в соответствии с новым Федеральным государственным образовательным стандартом начального образования учащиеся к концу начальной школы приобретают ИКТ-компетентность, достаточную для дальнейшего обучения. Далее, в основной школе, начиная с 5 класса, они закрепляют полученные технические навыки и развивают их в рамках применения при изучении всех предметов. Курс информатики, завершающий основную школу, опирается на опыт постоянного применения ИКТ, уже имеющийся у учащихся, даёт теоретическое осмысление, интерпретацию и обобщение этого опыта. </w:t>
      </w:r>
    </w:p>
    <w:p w:rsidR="002F11C2" w:rsidRDefault="002F11C2" w:rsidP="002F11C2">
      <w:pPr>
        <w:jc w:val="both"/>
      </w:pPr>
      <w:r>
        <w:t>Цели изучения информатики в основной школе</w:t>
      </w:r>
    </w:p>
    <w:p w:rsidR="002F11C2" w:rsidRDefault="002F11C2" w:rsidP="002F11C2">
      <w:pPr>
        <w:jc w:val="both"/>
      </w:pPr>
      <w:r>
        <w:lastRenderedPageBreak/>
        <w:t>•</w:t>
      </w:r>
      <w:r>
        <w:tab/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2F11C2" w:rsidRDefault="002F11C2" w:rsidP="002F11C2">
      <w:pPr>
        <w:jc w:val="both"/>
      </w:pPr>
      <w:r>
        <w:t>•</w:t>
      </w:r>
      <w:r>
        <w:tab/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2F11C2" w:rsidRDefault="002F11C2" w:rsidP="002F11C2">
      <w:pPr>
        <w:jc w:val="both"/>
      </w:pPr>
      <w:r>
        <w:t>•</w:t>
      </w:r>
      <w:r>
        <w:tab/>
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2F11C2" w:rsidRDefault="002F11C2" w:rsidP="002F11C2">
      <w:pPr>
        <w:jc w:val="both"/>
      </w:pPr>
      <w:r>
        <w:t>•</w:t>
      </w:r>
      <w:r>
        <w:tab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данных.</w:t>
      </w:r>
    </w:p>
    <w:p w:rsidR="002F11C2" w:rsidRDefault="002F11C2" w:rsidP="002F11C2">
      <w:pPr>
        <w:jc w:val="both"/>
      </w:pPr>
      <w:r>
        <w:t>•</w:t>
      </w:r>
      <w:r>
        <w:tab/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2F11C2" w:rsidRDefault="002F11C2" w:rsidP="002F11C2">
      <w:pPr>
        <w:jc w:val="both"/>
      </w:pPr>
    </w:p>
    <w:p w:rsidR="002F11C2" w:rsidRDefault="002F11C2" w:rsidP="002F11C2">
      <w:pPr>
        <w:jc w:val="both"/>
      </w:pPr>
      <w:r>
        <w:t>Место предмета в учебном плане.</w:t>
      </w:r>
    </w:p>
    <w:p w:rsidR="002F11C2" w:rsidRDefault="002F11C2" w:rsidP="002F11C2">
      <w:pPr>
        <w:jc w:val="both"/>
      </w:pPr>
      <w:r>
        <w:t>Рабочая программа по информатике и ИКТ составлена на основе примерной программы основного общего образования по дисциплине «Информатика и ИКТ» и программы Угриновича Н. Д. для 7-9 классов, рассчитана на 68 ч в год (2 часa в неделю).</w:t>
      </w:r>
    </w:p>
    <w:p w:rsidR="002F11C2" w:rsidRDefault="002F11C2" w:rsidP="002F11C2">
      <w:pPr>
        <w:jc w:val="both"/>
      </w:pPr>
    </w:p>
    <w:p w:rsidR="002F11C2" w:rsidRDefault="002F11C2" w:rsidP="002F11C2">
      <w:pPr>
        <w:jc w:val="both"/>
      </w:pPr>
      <w:r>
        <w:t>Требования к результатам освоения курса.</w:t>
      </w:r>
    </w:p>
    <w:p w:rsidR="002F11C2" w:rsidRDefault="002F11C2" w:rsidP="002F11C2">
      <w:pPr>
        <w:jc w:val="both"/>
      </w:pPr>
      <w:r>
        <w:t xml:space="preserve">Сформулированные цели реализуются через достижение образовательных результатов. 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предметные,  метапредметные и личностные результаты. Особенность информатики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</w:t>
      </w:r>
    </w:p>
    <w:p w:rsidR="002F11C2" w:rsidRDefault="002F11C2" w:rsidP="002F11C2">
      <w:pPr>
        <w:jc w:val="both"/>
      </w:pPr>
      <w:r>
        <w:t>Образовательные результаты сформулированы в деятельностной форме, это служит основой разработки контрольных измерительных материалов основного общего образования по информатике.</w:t>
      </w:r>
    </w:p>
    <w:p w:rsidR="002F11C2" w:rsidRDefault="002F11C2" w:rsidP="002F11C2">
      <w:pPr>
        <w:jc w:val="both"/>
      </w:pPr>
      <w:r>
        <w:t>Личностные результаты:</w:t>
      </w:r>
    </w:p>
    <w:p w:rsidR="002F11C2" w:rsidRDefault="002F11C2" w:rsidP="002F11C2">
      <w:pPr>
        <w:jc w:val="both"/>
      </w:pPr>
      <w:r>
        <w:t>•формирование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2F11C2" w:rsidRDefault="002F11C2" w:rsidP="002F11C2">
      <w:pPr>
        <w:jc w:val="both"/>
      </w:pPr>
      <w:r>
        <w:t>•формирование целостного мировоззрения, соответствующего современному уровню развития науки и общественной практики;</w:t>
      </w:r>
    </w:p>
    <w:p w:rsidR="002F11C2" w:rsidRDefault="002F11C2" w:rsidP="002F11C2">
      <w:pPr>
        <w:jc w:val="both"/>
      </w:pPr>
      <w:r>
        <w:t>•развитие осознанного и ответственного отношения к собственным поступкам;</w:t>
      </w:r>
    </w:p>
    <w:p w:rsidR="002F11C2" w:rsidRDefault="002F11C2" w:rsidP="002F11C2">
      <w:pPr>
        <w:jc w:val="both"/>
      </w:pPr>
      <w:r>
        <w:t>•формирование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2F11C2" w:rsidRDefault="002F11C2" w:rsidP="002F11C2">
      <w:pPr>
        <w:jc w:val="both"/>
      </w:pPr>
      <w:r>
        <w:t>Метапредметные результаты:</w:t>
      </w:r>
    </w:p>
    <w:p w:rsidR="002F11C2" w:rsidRDefault="002F11C2" w:rsidP="002F11C2">
      <w:pPr>
        <w:jc w:val="both"/>
      </w:pPr>
      <w:r>
        <w:lastRenderedPageBreak/>
        <w:t>•умение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F11C2" w:rsidRDefault="002F11C2" w:rsidP="002F11C2">
      <w:pPr>
        <w:jc w:val="both"/>
      </w:pPr>
      <w:r>
        <w:t>•владение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F11C2" w:rsidRDefault="002F11C2" w:rsidP="002F11C2">
      <w:pPr>
        <w:jc w:val="both"/>
      </w:pPr>
      <w:r>
        <w:t>•умение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F11C2" w:rsidRDefault="002F11C2" w:rsidP="002F11C2">
      <w:pPr>
        <w:jc w:val="both"/>
      </w:pPr>
      <w:r>
        <w:t>•умение создавать, применять и преобразовывать знаки и символы, модели и схемы для решения учебных и познавательных задач;</w:t>
      </w:r>
    </w:p>
    <w:p w:rsidR="002F11C2" w:rsidRDefault="002F11C2" w:rsidP="002F11C2">
      <w:pPr>
        <w:jc w:val="both"/>
      </w:pPr>
      <w:r>
        <w:t>•смысловое чтение;</w:t>
      </w:r>
    </w:p>
    <w:p w:rsidR="002F11C2" w:rsidRDefault="002F11C2" w:rsidP="002F11C2">
      <w:pPr>
        <w:jc w:val="both"/>
      </w:pPr>
      <w:r>
        <w:t>•умение осознанно использовать речевые средства в соответствии с задачей коммуникации; владение устной и письменной речью;</w:t>
      </w:r>
    </w:p>
    <w:p w:rsidR="002F11C2" w:rsidRDefault="002F11C2" w:rsidP="002F11C2">
      <w:pPr>
        <w:jc w:val="both"/>
      </w:pPr>
      <w:r>
        <w:t>•формирование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2F11C2" w:rsidRDefault="002F11C2" w:rsidP="002F11C2">
      <w:pPr>
        <w:jc w:val="both"/>
      </w:pPr>
      <w:r>
        <w:t xml:space="preserve">Предметные результаты: </w:t>
      </w:r>
    </w:p>
    <w:p w:rsidR="002F11C2" w:rsidRDefault="002F11C2" w:rsidP="002F11C2">
      <w:pPr>
        <w:jc w:val="both"/>
      </w:pPr>
      <w:r>
        <w:t>•умение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2F11C2" w:rsidRDefault="002F11C2" w:rsidP="002F11C2">
      <w:pPr>
        <w:jc w:val="both"/>
      </w:pPr>
      <w:r>
        <w:t xml:space="preserve"> •умение</w:t>
      </w:r>
      <w:r>
        <w:tab/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2F11C2" w:rsidRDefault="002F11C2" w:rsidP="002F11C2">
      <w:pPr>
        <w:jc w:val="both"/>
      </w:pPr>
      <w:r>
        <w:t xml:space="preserve"> •умение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2F11C2" w:rsidRDefault="002F11C2" w:rsidP="002F11C2">
      <w:pPr>
        <w:jc w:val="both"/>
      </w:pPr>
      <w:r>
        <w:t>•умение создавать и выполнять программы для решения несложных алгоритмических задач в выбранной среде программирования;</w:t>
      </w:r>
    </w:p>
    <w:p w:rsidR="002F11C2" w:rsidRDefault="002F11C2" w:rsidP="002F11C2">
      <w:pPr>
        <w:jc w:val="both"/>
      </w:pPr>
      <w:r>
        <w:t>•умение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2F11C2" w:rsidRDefault="002F11C2" w:rsidP="002F11C2">
      <w:pPr>
        <w:jc w:val="both"/>
      </w:pPr>
      <w:r>
        <w:t>•умение</w:t>
      </w:r>
      <w:r>
        <w:tab/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2F11C2" w:rsidRDefault="002F11C2" w:rsidP="002F11C2">
      <w:pPr>
        <w:jc w:val="both"/>
      </w:pPr>
      <w:r>
        <w:t>•умение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2F11C2" w:rsidRDefault="002F11C2" w:rsidP="002F11C2">
      <w:pPr>
        <w:jc w:val="both"/>
      </w:pPr>
      <w:r>
        <w:t xml:space="preserve">•навыки выбора способа представления данных в зависимости от постановленной задачи. </w:t>
      </w:r>
    </w:p>
    <w:p w:rsidR="002F11C2" w:rsidRDefault="002F11C2" w:rsidP="002F11C2">
      <w:pPr>
        <w:jc w:val="both"/>
      </w:pPr>
      <w:r>
        <w:t>•умение</w:t>
      </w:r>
      <w:r>
        <w:tab/>
        <w:t>создавать информационные объекты в базе данных;</w:t>
      </w:r>
    </w:p>
    <w:p w:rsidR="002F11C2" w:rsidRDefault="002F11C2" w:rsidP="002F11C2">
      <w:pPr>
        <w:jc w:val="both"/>
      </w:pPr>
      <w:r>
        <w:t>•умение</w:t>
      </w:r>
      <w:r>
        <w:tab/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2F11C2" w:rsidRDefault="002F11C2" w:rsidP="002F11C2">
      <w:pPr>
        <w:jc w:val="both"/>
      </w:pPr>
      <w:r>
        <w:lastRenderedPageBreak/>
        <w:t>•умение</w:t>
      </w:r>
      <w:r>
        <w:tab/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F11C2" w:rsidRDefault="002F11C2" w:rsidP="002F11C2">
      <w:pPr>
        <w:jc w:val="both"/>
      </w:pPr>
      <w:r>
        <w:t>Формы организации учебного процесса.</w:t>
      </w:r>
    </w:p>
    <w:p w:rsidR="002F11C2" w:rsidRDefault="002F11C2" w:rsidP="002F11C2">
      <w:pPr>
        <w:jc w:val="both"/>
      </w:pPr>
      <w:r>
        <w:t xml:space="preserve">Единицей учебного процесса является урок. В первой части урока проводится объяснение нового материала, во второй части урока планируется компьютерный практикум в форме практических работ или  компьютерных практических заданий  рассчитанных, с учетом требований СанПИН, на 10-25 мин. и  направленных на отработку отдельных технологических приемов, ориентированных на получение целостного содержательного результата, осмысленного и интересного для учащихся. </w:t>
      </w:r>
    </w:p>
    <w:p w:rsidR="002F11C2" w:rsidRDefault="002F11C2" w:rsidP="002F11C2">
      <w:pPr>
        <w:jc w:val="both"/>
      </w:pPr>
      <w:r>
        <w:t xml:space="preserve">Всего на выполнение различных практических работ отведено более половины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включена в домашнюю работу учащихся, в проектную деятельность. Работа может быть разбита на части и осуществляться в течение нескольких недель. </w:t>
      </w:r>
    </w:p>
    <w:p w:rsidR="002F11C2" w:rsidRDefault="002F11C2" w:rsidP="002F11C2">
      <w:pPr>
        <w:jc w:val="both"/>
      </w:pPr>
      <w:r>
        <w:t>Формы текущего контроля знаний, умений, навыков  промежуточной и итоговой аттестации учащихся.</w:t>
      </w:r>
    </w:p>
    <w:p w:rsidR="002F11C2" w:rsidRDefault="002F11C2" w:rsidP="002F11C2">
      <w:pPr>
        <w:jc w:val="both"/>
      </w:pPr>
      <w:r>
        <w:t>Текущий контроль осуществляется с помощью компьютерного практикума в форме практических работ и практических заданий.</w:t>
      </w:r>
    </w:p>
    <w:p w:rsidR="002F11C2" w:rsidRDefault="002F11C2" w:rsidP="002F11C2">
      <w:pPr>
        <w:jc w:val="both"/>
      </w:pPr>
      <w:r>
        <w:t xml:space="preserve">Тематический  контроль осуществляется по завершении крупного блока (темы) в форме контрольной работы, тестирования,  выполнения зачетной практической работы. </w:t>
      </w:r>
    </w:p>
    <w:p w:rsidR="002F11C2" w:rsidRDefault="002F11C2" w:rsidP="002F11C2">
      <w:pPr>
        <w:jc w:val="both"/>
      </w:pPr>
    </w:p>
    <w:p w:rsidR="002F11C2" w:rsidRDefault="002F11C2" w:rsidP="002F11C2">
      <w:pPr>
        <w:jc w:val="both"/>
      </w:pPr>
      <w:r>
        <w:t>Итоговый контроль осуществляется по завершении учебного материала в форме, определяемой Положением образовательного учреждения - контрольной работы, тестирования или устного экзамена.</w:t>
      </w:r>
    </w:p>
    <w:p w:rsidR="002F11C2" w:rsidRDefault="002F11C2" w:rsidP="002F11C2">
      <w:pPr>
        <w:jc w:val="both"/>
      </w:pPr>
    </w:p>
    <w:p w:rsidR="002F11C2" w:rsidRDefault="002F11C2" w:rsidP="002F11C2">
      <w:pPr>
        <w:jc w:val="both"/>
      </w:pPr>
    </w:p>
    <w:p w:rsidR="002F11C2" w:rsidRDefault="002F11C2" w:rsidP="002F11C2">
      <w:pPr>
        <w:jc w:val="both"/>
      </w:pPr>
      <w:r>
        <w:t>Содержание учебного предмета.</w:t>
      </w:r>
    </w:p>
    <w:p w:rsidR="002F11C2" w:rsidRDefault="002F11C2" w:rsidP="002F11C2">
      <w:pPr>
        <w:jc w:val="both"/>
      </w:pPr>
      <w:r>
        <w:t>1. Основы алгоритмизации и объектно-ориентированного программирования(33ч)</w:t>
      </w:r>
    </w:p>
    <w:p w:rsidR="002F11C2" w:rsidRDefault="002F11C2" w:rsidP="002F11C2">
      <w:pPr>
        <w:jc w:val="both"/>
      </w:pPr>
      <w:r>
        <w:t xml:space="preserve">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объектно-ориентированных языках и алгоритмическом языке. Линейный алгоритм. Алгоритмическая структура «ветвление». </w:t>
      </w:r>
    </w:p>
    <w:p w:rsidR="002F11C2" w:rsidRDefault="002F11C2" w:rsidP="002F11C2">
      <w:pPr>
        <w:jc w:val="both"/>
      </w:pPr>
      <w:r>
        <w:t>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Функции в языках объектно-ориентированного и алгоритмического программирования. Основы объектно-ориентированного визуального программирования.</w:t>
      </w:r>
    </w:p>
    <w:p w:rsidR="002F11C2" w:rsidRDefault="002F11C2" w:rsidP="002F11C2">
      <w:pPr>
        <w:jc w:val="both"/>
      </w:pPr>
      <w:r>
        <w:t xml:space="preserve">Обработка информации. Алгоритм, свойства алгоритмов. Способы записи алгоритмов; блок-схемы. Алгоритмические конструкции. Логические значения, операции, выражения. Разбиение задачи на подзадачи, вспомогательный алгоритм. </w:t>
      </w:r>
    </w:p>
    <w:p w:rsidR="002F11C2" w:rsidRDefault="002F11C2" w:rsidP="002F11C2">
      <w:pPr>
        <w:jc w:val="both"/>
      </w:pPr>
      <w:r>
        <w:t>Обрабатываемые объекты: цепочки символов, числа, списки, деревья, графы. Восприятие, запоминание и преобразование сигналов живыми организмами.</w:t>
      </w:r>
    </w:p>
    <w:p w:rsidR="002F11C2" w:rsidRDefault="002F11C2" w:rsidP="002F11C2">
      <w:pPr>
        <w:jc w:val="both"/>
      </w:pPr>
      <w:r>
        <w:t>Требования к уровню подготовки учащихся:</w:t>
      </w:r>
    </w:p>
    <w:p w:rsidR="002F11C2" w:rsidRDefault="002F11C2" w:rsidP="002F11C2">
      <w:pPr>
        <w:jc w:val="both"/>
      </w:pPr>
      <w:r>
        <w:lastRenderedPageBreak/>
        <w:t>знать/понимать</w:t>
      </w:r>
    </w:p>
    <w:p w:rsidR="002F11C2" w:rsidRDefault="002F11C2" w:rsidP="002F11C2">
      <w:pPr>
        <w:jc w:val="both"/>
      </w:pPr>
      <w:r>
        <w:t>•</w:t>
      </w:r>
      <w:r>
        <w:tab/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2F11C2" w:rsidRDefault="002F11C2" w:rsidP="002F11C2">
      <w:pPr>
        <w:jc w:val="both"/>
      </w:pPr>
      <w:r>
        <w:t>•</w:t>
      </w:r>
      <w:r>
        <w:tab/>
        <w:t>программный принцип работы компьютера;</w:t>
      </w:r>
    </w:p>
    <w:p w:rsidR="002F11C2" w:rsidRDefault="002F11C2" w:rsidP="002F11C2">
      <w:pPr>
        <w:jc w:val="both"/>
      </w:pPr>
      <w:r>
        <w:t>•</w:t>
      </w:r>
      <w:r>
        <w:tab/>
        <w:t>назначение и функции используемых информационных и коммуникационных технологий;</w:t>
      </w:r>
    </w:p>
    <w:p w:rsidR="002F11C2" w:rsidRDefault="002F11C2" w:rsidP="002F11C2">
      <w:pPr>
        <w:jc w:val="both"/>
      </w:pPr>
      <w:r>
        <w:t>уметь</w:t>
      </w:r>
    </w:p>
    <w:p w:rsidR="002F11C2" w:rsidRDefault="002F11C2" w:rsidP="002F11C2">
      <w:pPr>
        <w:jc w:val="both"/>
      </w:pPr>
      <w:r>
        <w:t>•</w:t>
      </w:r>
      <w:r>
        <w:tab/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2F11C2" w:rsidRDefault="002F11C2" w:rsidP="002F11C2">
      <w:pPr>
        <w:jc w:val="both"/>
      </w:pPr>
      <w:r>
        <w:t>•</w:t>
      </w:r>
      <w:r>
        <w:tab/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2F11C2" w:rsidRDefault="002F11C2" w:rsidP="002F11C2">
      <w:pPr>
        <w:jc w:val="both"/>
      </w:pPr>
      <w:r>
        <w:t>•</w:t>
      </w:r>
      <w:r>
        <w:tab/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2F11C2" w:rsidRDefault="002F11C2" w:rsidP="002F11C2">
      <w:pPr>
        <w:jc w:val="both"/>
      </w:pPr>
      <w:r>
        <w:t>•</w:t>
      </w:r>
      <w:r>
        <w:tab/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2F11C2" w:rsidRDefault="002F11C2" w:rsidP="002F11C2">
      <w:pPr>
        <w:jc w:val="both"/>
      </w:pPr>
      <w:r>
        <w:t>использовать приобретенные знания и умения в практической деятельности и повседневной жизни для:</w:t>
      </w:r>
    </w:p>
    <w:p w:rsidR="002F11C2" w:rsidRDefault="002F11C2" w:rsidP="002F11C2">
      <w:pPr>
        <w:jc w:val="both"/>
      </w:pPr>
      <w:r>
        <w:t>•</w:t>
      </w:r>
      <w:r>
        <w:tab/>
        <w:t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</w:t>
      </w:r>
    </w:p>
    <w:p w:rsidR="002F11C2" w:rsidRDefault="002F11C2" w:rsidP="002F11C2">
      <w:pPr>
        <w:jc w:val="both"/>
      </w:pPr>
      <w:r>
        <w:t>•</w:t>
      </w:r>
      <w:r>
        <w:tab/>
        <w:t>проведения компьютерных экспериментов с использованием готовых моделей объектов и процессов;</w:t>
      </w:r>
    </w:p>
    <w:p w:rsidR="002F11C2" w:rsidRDefault="002F11C2" w:rsidP="002F11C2">
      <w:pPr>
        <w:jc w:val="both"/>
      </w:pPr>
      <w:r>
        <w:t>•</w:t>
      </w:r>
      <w:r>
        <w:tab/>
        <w:t>создания информационных объектов, в том числе для оформления результатов учебной работы;</w:t>
      </w:r>
    </w:p>
    <w:p w:rsidR="002F11C2" w:rsidRDefault="002F11C2" w:rsidP="002F11C2">
      <w:pPr>
        <w:jc w:val="both"/>
      </w:pPr>
      <w:r>
        <w:t>•</w:t>
      </w:r>
      <w:r>
        <w:tab/>
        <w:t>организации индивидуального информационного пространства, создания личных коллекций информационных объектов;</w:t>
      </w:r>
    </w:p>
    <w:p w:rsidR="002F11C2" w:rsidRDefault="002F11C2" w:rsidP="002F11C2">
      <w:pPr>
        <w:jc w:val="both"/>
      </w:pPr>
      <w:r>
        <w:t>•</w:t>
      </w:r>
      <w:r>
        <w:tab/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 соответствующих правовых и этических норм.</w:t>
      </w:r>
    </w:p>
    <w:p w:rsidR="002F11C2" w:rsidRDefault="002F11C2" w:rsidP="002F11C2">
      <w:pPr>
        <w:jc w:val="both"/>
      </w:pPr>
      <w:r>
        <w:t>2. Моделирование и формализация(17ч).</w:t>
      </w:r>
    </w:p>
    <w:p w:rsidR="002F11C2" w:rsidRDefault="002F11C2" w:rsidP="002F11C2">
      <w:pPr>
        <w:jc w:val="both"/>
      </w:pPr>
      <w:r>
        <w:t>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</w:t>
      </w:r>
    </w:p>
    <w:p w:rsidR="002F11C2" w:rsidRDefault="002F11C2" w:rsidP="002F11C2">
      <w:pPr>
        <w:jc w:val="both"/>
      </w:pPr>
      <w:r>
        <w:t>Представление информации.</w:t>
      </w:r>
    </w:p>
    <w:p w:rsidR="002F11C2" w:rsidRDefault="002F11C2" w:rsidP="002F11C2">
      <w:pPr>
        <w:jc w:val="both"/>
      </w:pPr>
      <w:r>
        <w:t>Формализация описания реальных объектов и процессов, примеры моделирования объектов и процессов, в том числе  компьютерного.</w:t>
      </w:r>
    </w:p>
    <w:p w:rsidR="002F11C2" w:rsidRDefault="002F11C2" w:rsidP="002F11C2">
      <w:pPr>
        <w:jc w:val="both"/>
      </w:pPr>
      <w:r>
        <w:t>Требования к уровню подготовки учащихся:</w:t>
      </w:r>
    </w:p>
    <w:p w:rsidR="002F11C2" w:rsidRDefault="002F11C2" w:rsidP="002F11C2">
      <w:pPr>
        <w:jc w:val="both"/>
      </w:pPr>
      <w:r>
        <w:lastRenderedPageBreak/>
        <w:t>Знать / понимать</w:t>
      </w:r>
    </w:p>
    <w:p w:rsidR="002F11C2" w:rsidRDefault="002F11C2" w:rsidP="002F11C2">
      <w:pPr>
        <w:jc w:val="both"/>
      </w:pPr>
      <w:r>
        <w:t>•</w:t>
      </w:r>
      <w:r>
        <w:tab/>
        <w:t>виды информационных процессов; примеры источников и приемников информации;</w:t>
      </w:r>
    </w:p>
    <w:p w:rsidR="002F11C2" w:rsidRDefault="002F11C2" w:rsidP="002F11C2">
      <w:pPr>
        <w:jc w:val="both"/>
      </w:pPr>
      <w:r>
        <w:t>•</w:t>
      </w:r>
      <w:r>
        <w:tab/>
        <w:t>единицы измерения количества и скорости передачи информации; принцип дискретного (цифрового) представления информации;</w:t>
      </w:r>
    </w:p>
    <w:p w:rsidR="002F11C2" w:rsidRDefault="002F11C2" w:rsidP="002F11C2">
      <w:pPr>
        <w:jc w:val="both"/>
      </w:pPr>
      <w:r>
        <w:t>•</w:t>
      </w:r>
      <w:r>
        <w:tab/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2F11C2" w:rsidRDefault="002F11C2" w:rsidP="002F11C2">
      <w:pPr>
        <w:jc w:val="both"/>
      </w:pPr>
      <w:r>
        <w:t>•</w:t>
      </w:r>
      <w:r>
        <w:tab/>
        <w:t>программный принцип работы компьютера;</w:t>
      </w:r>
    </w:p>
    <w:p w:rsidR="002F11C2" w:rsidRDefault="002F11C2" w:rsidP="002F11C2">
      <w:pPr>
        <w:jc w:val="both"/>
      </w:pPr>
      <w:r>
        <w:t>•</w:t>
      </w:r>
      <w:r>
        <w:tab/>
        <w:t>назначение и функции используемых информационных и коммуникационных технологий;</w:t>
      </w:r>
    </w:p>
    <w:p w:rsidR="002F11C2" w:rsidRDefault="002F11C2" w:rsidP="002F11C2">
      <w:pPr>
        <w:jc w:val="both"/>
      </w:pPr>
      <w:r>
        <w:t>уметь</w:t>
      </w:r>
    </w:p>
    <w:p w:rsidR="002F11C2" w:rsidRDefault="002F11C2" w:rsidP="002F11C2">
      <w:pPr>
        <w:jc w:val="both"/>
      </w:pPr>
      <w:r>
        <w:t>•</w:t>
      </w:r>
      <w:r>
        <w:tab/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2F11C2" w:rsidRDefault="002F11C2" w:rsidP="002F11C2">
      <w:pPr>
        <w:jc w:val="both"/>
      </w:pPr>
      <w:r>
        <w:t>•</w:t>
      </w:r>
      <w:r>
        <w:tab/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2F11C2" w:rsidRDefault="002F11C2" w:rsidP="002F11C2">
      <w:pPr>
        <w:jc w:val="both"/>
      </w:pPr>
      <w:r>
        <w:t>•</w:t>
      </w:r>
      <w:r>
        <w:tab/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2F11C2" w:rsidRDefault="002F11C2" w:rsidP="002F11C2">
      <w:pPr>
        <w:jc w:val="both"/>
      </w:pPr>
      <w:r>
        <w:t>•</w:t>
      </w:r>
      <w:r>
        <w:tab/>
        <w:t>создавать информационные объекты, в том числе:</w:t>
      </w:r>
    </w:p>
    <w:p w:rsidR="002F11C2" w:rsidRDefault="002F11C2" w:rsidP="002F11C2">
      <w:pPr>
        <w:jc w:val="both"/>
      </w:pPr>
      <w:r>
        <w:t>•</w:t>
      </w:r>
      <w:r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2F11C2" w:rsidRDefault="002F11C2" w:rsidP="002F11C2">
      <w:pPr>
        <w:jc w:val="both"/>
      </w:pPr>
      <w:r>
        <w:t>•</w:t>
      </w:r>
      <w: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2F11C2" w:rsidRDefault="002F11C2" w:rsidP="002F11C2">
      <w:pPr>
        <w:jc w:val="both"/>
      </w:pPr>
      <w:r>
        <w:t>•</w:t>
      </w:r>
      <w:r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2F11C2" w:rsidRDefault="002F11C2" w:rsidP="002F11C2">
      <w:pPr>
        <w:jc w:val="both"/>
      </w:pPr>
      <w:r>
        <w:t>•</w:t>
      </w:r>
      <w:r>
        <w:tab/>
        <w:t>создавать записи в базе данных;</w:t>
      </w:r>
    </w:p>
    <w:p w:rsidR="002F11C2" w:rsidRDefault="002F11C2" w:rsidP="002F11C2">
      <w:pPr>
        <w:jc w:val="both"/>
      </w:pPr>
      <w:r>
        <w:t>•</w:t>
      </w:r>
      <w:r>
        <w:tab/>
        <w:t>создавать презентации на основе шаблонов;</w:t>
      </w:r>
    </w:p>
    <w:p w:rsidR="002F11C2" w:rsidRDefault="002F11C2" w:rsidP="002F11C2">
      <w:pPr>
        <w:jc w:val="both"/>
      </w:pPr>
      <w:r>
        <w:t>•</w:t>
      </w:r>
      <w:r>
        <w:tab/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2F11C2" w:rsidRDefault="002F11C2" w:rsidP="002F11C2">
      <w:pPr>
        <w:jc w:val="both"/>
      </w:pPr>
      <w:r>
        <w:t>•</w:t>
      </w:r>
      <w:r>
        <w:tab/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2F11C2" w:rsidRDefault="002F11C2" w:rsidP="002F11C2">
      <w:pPr>
        <w:jc w:val="both"/>
      </w:pPr>
      <w:r>
        <w:t>использовать приобретенные знания и умения в практической деятельности и повседневной жизни для:</w:t>
      </w:r>
    </w:p>
    <w:p w:rsidR="002F11C2" w:rsidRDefault="002F11C2" w:rsidP="002F11C2">
      <w:pPr>
        <w:jc w:val="both"/>
      </w:pPr>
      <w:r>
        <w:lastRenderedPageBreak/>
        <w:t>•</w:t>
      </w:r>
      <w:r>
        <w:tab/>
        <w:t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</w:t>
      </w:r>
    </w:p>
    <w:p w:rsidR="002F11C2" w:rsidRDefault="002F11C2" w:rsidP="002F11C2">
      <w:pPr>
        <w:jc w:val="both"/>
      </w:pPr>
      <w:r>
        <w:t>•</w:t>
      </w:r>
      <w:r>
        <w:tab/>
        <w:t>проведения компьютерных экспериментов с использованием готовых моделей объектов и процессов;</w:t>
      </w:r>
    </w:p>
    <w:p w:rsidR="002F11C2" w:rsidRDefault="002F11C2" w:rsidP="002F11C2">
      <w:pPr>
        <w:jc w:val="both"/>
      </w:pPr>
      <w:r>
        <w:t>•</w:t>
      </w:r>
      <w:r>
        <w:tab/>
        <w:t>создания информационных объектов, в том числе для оформления результатов учебной работы;</w:t>
      </w:r>
    </w:p>
    <w:p w:rsidR="002F11C2" w:rsidRDefault="002F11C2" w:rsidP="002F11C2">
      <w:pPr>
        <w:jc w:val="both"/>
      </w:pPr>
      <w:r>
        <w:t>•</w:t>
      </w:r>
      <w:r>
        <w:tab/>
        <w:t>организации индивидуального информационного пространства, создания личных коллекций информационных объектов;</w:t>
      </w:r>
    </w:p>
    <w:p w:rsidR="002F11C2" w:rsidRDefault="002F11C2" w:rsidP="002F11C2">
      <w:pPr>
        <w:jc w:val="both"/>
      </w:pPr>
      <w:r>
        <w:t>•</w:t>
      </w:r>
      <w:r>
        <w:tab/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 соответствующих правовых и этических норм.</w:t>
      </w:r>
    </w:p>
    <w:p w:rsidR="002F11C2" w:rsidRDefault="002F11C2" w:rsidP="002F11C2">
      <w:pPr>
        <w:jc w:val="both"/>
      </w:pPr>
    </w:p>
    <w:p w:rsidR="002F11C2" w:rsidRDefault="002F11C2" w:rsidP="002F11C2">
      <w:pPr>
        <w:jc w:val="both"/>
      </w:pPr>
      <w:r>
        <w:t>3. Логика и логические основы компьютера (3 ч).</w:t>
      </w:r>
    </w:p>
    <w:p w:rsidR="002F11C2" w:rsidRDefault="002F11C2" w:rsidP="002F11C2">
      <w:pPr>
        <w:jc w:val="both"/>
      </w:pPr>
      <w:r>
        <w:t>Алгебра логики. Логические основы устройства компьютера. Базовые логические элементы. Сумматор двоичных чисел.</w:t>
      </w:r>
    </w:p>
    <w:p w:rsidR="002F11C2" w:rsidRDefault="002F11C2" w:rsidP="002F11C2">
      <w:pPr>
        <w:jc w:val="both"/>
      </w:pPr>
      <w:r>
        <w:t>Знать/понимать:</w:t>
      </w:r>
    </w:p>
    <w:p w:rsidR="002F11C2" w:rsidRDefault="002F11C2" w:rsidP="002F11C2">
      <w:pPr>
        <w:jc w:val="both"/>
      </w:pPr>
      <w:r>
        <w:t>•</w:t>
      </w:r>
      <w:r>
        <w:tab/>
        <w:t>законы алгебры логики;</w:t>
      </w:r>
    </w:p>
    <w:p w:rsidR="002F11C2" w:rsidRDefault="002F11C2" w:rsidP="002F11C2">
      <w:pPr>
        <w:jc w:val="both"/>
      </w:pPr>
      <w:r>
        <w:t>•</w:t>
      </w:r>
      <w:r>
        <w:tab/>
        <w:t>правила логических операций;</w:t>
      </w:r>
    </w:p>
    <w:p w:rsidR="002F11C2" w:rsidRDefault="002F11C2" w:rsidP="002F11C2">
      <w:pPr>
        <w:jc w:val="both"/>
      </w:pPr>
      <w:r>
        <w:t>•</w:t>
      </w:r>
      <w:r>
        <w:tab/>
        <w:t>таблицы истинности.</w:t>
      </w:r>
    </w:p>
    <w:p w:rsidR="002F11C2" w:rsidRDefault="002F11C2" w:rsidP="002F11C2">
      <w:pPr>
        <w:jc w:val="both"/>
      </w:pPr>
      <w:r>
        <w:t>уметь</w:t>
      </w:r>
    </w:p>
    <w:p w:rsidR="002F11C2" w:rsidRDefault="002F11C2" w:rsidP="002F11C2">
      <w:pPr>
        <w:jc w:val="both"/>
      </w:pPr>
      <w:r>
        <w:t>•</w:t>
      </w:r>
      <w:r>
        <w:tab/>
        <w:t>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логическое  рассуждение, умозаключение (индуктивное, дедуктивное  и по аналогии) и делать выводы;</w:t>
      </w:r>
    </w:p>
    <w:p w:rsidR="002F11C2" w:rsidRDefault="002F11C2" w:rsidP="002F11C2">
      <w:pPr>
        <w:jc w:val="both"/>
      </w:pPr>
      <w:r>
        <w:t>•</w:t>
      </w:r>
      <w:r>
        <w:tab/>
        <w:t>оценивать правильность выполнения учебной задачи,  собственные возможности её решения;</w:t>
      </w:r>
    </w:p>
    <w:p w:rsidR="002F11C2" w:rsidRDefault="002F11C2" w:rsidP="002F11C2">
      <w:pPr>
        <w:jc w:val="both"/>
      </w:pPr>
      <w:r>
        <w:t>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2F11C2" w:rsidRDefault="002F11C2" w:rsidP="002F11C2">
      <w:pPr>
        <w:jc w:val="both"/>
      </w:pPr>
      <w:r>
        <w:t>использовать приобретенные знания и умения в практической деятельности и повседневной жизни для:</w:t>
      </w:r>
    </w:p>
    <w:p w:rsidR="002F11C2" w:rsidRDefault="002F11C2" w:rsidP="002F11C2">
      <w:pPr>
        <w:jc w:val="both"/>
      </w:pPr>
      <w:r>
        <w:t>•</w:t>
      </w:r>
      <w:r>
        <w:tab/>
        <w:t>формирования  информационной культуры;</w:t>
      </w:r>
    </w:p>
    <w:p w:rsidR="002F11C2" w:rsidRDefault="002F11C2" w:rsidP="002F11C2">
      <w:pPr>
        <w:jc w:val="both"/>
      </w:pPr>
      <w:r>
        <w:t>•</w:t>
      </w:r>
      <w:r>
        <w:tab/>
        <w:t xml:space="preserve">развития  основных навыков и умений использования компьютерных устройств; </w:t>
      </w:r>
    </w:p>
    <w:p w:rsidR="002F11C2" w:rsidRDefault="002F11C2" w:rsidP="002F11C2">
      <w:pPr>
        <w:jc w:val="both"/>
      </w:pPr>
      <w:r>
        <w:t>формирование представления об основных изучаемых понятиях.</w:t>
      </w:r>
    </w:p>
    <w:p w:rsidR="002F11C2" w:rsidRDefault="002F11C2" w:rsidP="002F11C2">
      <w:pPr>
        <w:jc w:val="both"/>
      </w:pPr>
    </w:p>
    <w:p w:rsidR="002F11C2" w:rsidRDefault="002F11C2" w:rsidP="002F11C2">
      <w:pPr>
        <w:jc w:val="both"/>
      </w:pPr>
    </w:p>
    <w:p w:rsidR="002F11C2" w:rsidRDefault="002F11C2" w:rsidP="002F11C2">
      <w:pPr>
        <w:jc w:val="both"/>
      </w:pPr>
      <w:r>
        <w:t>4. Информационное общество и информационная безопасность. (5ч).</w:t>
      </w:r>
    </w:p>
    <w:p w:rsidR="002F11C2" w:rsidRDefault="002F11C2" w:rsidP="002F11C2">
      <w:pPr>
        <w:jc w:val="both"/>
      </w:pPr>
      <w:r>
        <w:t>Информационное общество. Информационная культура. Перспективы развития информационных и коммуникационных технологий. Правовая охрана программ и данных.</w:t>
      </w:r>
    </w:p>
    <w:p w:rsidR="002F11C2" w:rsidRDefault="002F11C2" w:rsidP="002F11C2">
      <w:pPr>
        <w:jc w:val="both"/>
      </w:pPr>
      <w:r>
        <w:t xml:space="preserve">Информационные процессы в обществе. Информационные ресурсы общества, образовательные информационные ресурсы. Личная информация, информационная безопасность,  информационные этика и право. </w:t>
      </w:r>
    </w:p>
    <w:p w:rsidR="002F11C2" w:rsidRDefault="002F11C2" w:rsidP="002F11C2">
      <w:pPr>
        <w:jc w:val="both"/>
      </w:pPr>
      <w:r>
        <w:t>Требования к уровню подготовки:</w:t>
      </w:r>
    </w:p>
    <w:p w:rsidR="002F11C2" w:rsidRDefault="002F11C2" w:rsidP="002F11C2">
      <w:pPr>
        <w:jc w:val="both"/>
      </w:pPr>
      <w:r>
        <w:lastRenderedPageBreak/>
        <w:t>знать/понимать</w:t>
      </w:r>
    </w:p>
    <w:p w:rsidR="002F11C2" w:rsidRDefault="002F11C2" w:rsidP="002F11C2">
      <w:pPr>
        <w:jc w:val="both"/>
      </w:pPr>
      <w:r>
        <w:t>•</w:t>
      </w:r>
      <w:r>
        <w:tab/>
        <w:t>понятия Информационное общество и Информационная культура, перспективы развития информационных и коммуникационных технологий, назначение и функции используемых информационных и коммуникационных технологий;</w:t>
      </w:r>
    </w:p>
    <w:p w:rsidR="002F11C2" w:rsidRDefault="002F11C2" w:rsidP="002F11C2">
      <w:pPr>
        <w:jc w:val="both"/>
      </w:pPr>
      <w:r>
        <w:t>уметь</w:t>
      </w:r>
    </w:p>
    <w:p w:rsidR="002F11C2" w:rsidRDefault="002F11C2" w:rsidP="002F11C2">
      <w:pPr>
        <w:jc w:val="both"/>
      </w:pPr>
      <w:r>
        <w:t>•</w:t>
      </w:r>
      <w:r>
        <w:tab/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2F11C2" w:rsidRDefault="002F11C2" w:rsidP="002F11C2">
      <w:pPr>
        <w:jc w:val="both"/>
      </w:pPr>
      <w:r>
        <w:t>•</w:t>
      </w:r>
      <w:r>
        <w:tab/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2F11C2" w:rsidRDefault="002F11C2" w:rsidP="002F11C2">
      <w:pPr>
        <w:jc w:val="both"/>
      </w:pPr>
      <w:r>
        <w:t>использовать приобретенные знания и умения в практической деятельности и повседневной жизни для:</w:t>
      </w:r>
    </w:p>
    <w:p w:rsidR="002F11C2" w:rsidRDefault="002F11C2" w:rsidP="002F11C2">
      <w:pPr>
        <w:jc w:val="both"/>
      </w:pPr>
      <w:r>
        <w:t>•</w:t>
      </w:r>
      <w:r>
        <w:tab/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 соответствующих правовых и этических норм.</w:t>
      </w:r>
    </w:p>
    <w:p w:rsidR="002F11C2" w:rsidRDefault="002F11C2" w:rsidP="002F11C2">
      <w:pPr>
        <w:jc w:val="both"/>
      </w:pPr>
    </w:p>
    <w:p w:rsidR="002F11C2" w:rsidRDefault="002F11C2" w:rsidP="002F11C2">
      <w:pPr>
        <w:jc w:val="both"/>
      </w:pPr>
      <w:r>
        <w:t>Перечень средств ИКТ, необходимых для реализации программы.</w:t>
      </w:r>
    </w:p>
    <w:p w:rsidR="002F11C2" w:rsidRDefault="002F11C2" w:rsidP="002F11C2">
      <w:pPr>
        <w:jc w:val="both"/>
      </w:pPr>
      <w:r>
        <w:t>Аппаратные средства</w:t>
      </w:r>
    </w:p>
    <w:p w:rsidR="002F11C2" w:rsidRDefault="002F11C2" w:rsidP="002F11C2">
      <w:pPr>
        <w:jc w:val="both"/>
      </w:pPr>
      <w:r>
        <w:t>•</w:t>
      </w:r>
      <w:r>
        <w:tab/>
        <w:t>Компьютер</w:t>
      </w:r>
    </w:p>
    <w:p w:rsidR="002F11C2" w:rsidRDefault="002F11C2" w:rsidP="002F11C2">
      <w:pPr>
        <w:jc w:val="both"/>
      </w:pPr>
      <w:r>
        <w:t>•</w:t>
      </w:r>
      <w:r>
        <w:tab/>
        <w:t>Проектор</w:t>
      </w:r>
    </w:p>
    <w:p w:rsidR="002F11C2" w:rsidRDefault="002F11C2" w:rsidP="002F11C2">
      <w:pPr>
        <w:jc w:val="both"/>
      </w:pPr>
      <w:r>
        <w:t>•</w:t>
      </w:r>
      <w:r>
        <w:tab/>
        <w:t>Принтер</w:t>
      </w:r>
    </w:p>
    <w:p w:rsidR="002F11C2" w:rsidRDefault="002F11C2" w:rsidP="002F11C2">
      <w:pPr>
        <w:jc w:val="both"/>
      </w:pPr>
      <w:r>
        <w:t>•</w:t>
      </w:r>
      <w:r>
        <w:tab/>
        <w:t>Сетевые устройства</w:t>
      </w:r>
    </w:p>
    <w:p w:rsidR="002F11C2" w:rsidRDefault="002F11C2" w:rsidP="002F11C2">
      <w:pPr>
        <w:jc w:val="both"/>
      </w:pPr>
      <w:r>
        <w:t>•</w:t>
      </w:r>
      <w:r>
        <w:tab/>
        <w:t>Устройства вывода звуковой информации — наушники для индивидуальной работы со звуковой информацией</w:t>
      </w:r>
    </w:p>
    <w:p w:rsidR="002F11C2" w:rsidRDefault="002F11C2" w:rsidP="002F11C2">
      <w:pPr>
        <w:jc w:val="both"/>
      </w:pPr>
      <w:r>
        <w:t>•</w:t>
      </w:r>
      <w:r>
        <w:tab/>
        <w:t>Устройства для ручного ввода текстовой информации и манипулирования экранными объектами — клавиатура и мышь.</w:t>
      </w:r>
    </w:p>
    <w:p w:rsidR="002F11C2" w:rsidRDefault="002F11C2" w:rsidP="002F11C2">
      <w:pPr>
        <w:jc w:val="both"/>
      </w:pPr>
      <w:r>
        <w:t>•</w:t>
      </w:r>
      <w:r>
        <w:tab/>
        <w:t>Устройства для записи (ввода) визуальной и звуковой информации: сканер, фотоаппарат, видеокамера, микрофон.</w:t>
      </w:r>
    </w:p>
    <w:p w:rsidR="002F11C2" w:rsidRDefault="002F11C2" w:rsidP="002F11C2">
      <w:pPr>
        <w:jc w:val="both"/>
      </w:pPr>
      <w:r>
        <w:t>Программные средства</w:t>
      </w:r>
    </w:p>
    <w:p w:rsidR="002F11C2" w:rsidRDefault="002F11C2" w:rsidP="002F11C2">
      <w:pPr>
        <w:jc w:val="both"/>
      </w:pPr>
      <w:r>
        <w:t>•</w:t>
      </w:r>
      <w:r>
        <w:tab/>
        <w:t>Операционная система – Windows XP, Linux.</w:t>
      </w:r>
    </w:p>
    <w:p w:rsidR="002F11C2" w:rsidRDefault="002F11C2" w:rsidP="002F11C2">
      <w:pPr>
        <w:jc w:val="both"/>
      </w:pPr>
      <w:r>
        <w:t>•</w:t>
      </w:r>
      <w:r>
        <w:tab/>
        <w:t>Файловый менеджер (в составе операционной системы или др.).</w:t>
      </w:r>
    </w:p>
    <w:p w:rsidR="002F11C2" w:rsidRDefault="002F11C2" w:rsidP="002F11C2">
      <w:pPr>
        <w:jc w:val="both"/>
      </w:pPr>
      <w:r>
        <w:t>•</w:t>
      </w:r>
      <w:r>
        <w:tab/>
        <w:t>Антивирусная программа.</w:t>
      </w:r>
    </w:p>
    <w:p w:rsidR="002F11C2" w:rsidRDefault="002F11C2" w:rsidP="002F11C2">
      <w:pPr>
        <w:jc w:val="both"/>
      </w:pPr>
      <w:r>
        <w:t>•</w:t>
      </w:r>
      <w:r>
        <w:tab/>
        <w:t>Программа-архиватор.</w:t>
      </w:r>
    </w:p>
    <w:p w:rsidR="002F11C2" w:rsidRDefault="002F11C2" w:rsidP="002F11C2">
      <w:pPr>
        <w:jc w:val="both"/>
      </w:pPr>
      <w:r>
        <w:t>•</w:t>
      </w:r>
      <w:r>
        <w:tab/>
        <w:t>Клавиатурный тренажер.</w:t>
      </w:r>
    </w:p>
    <w:p w:rsidR="002F11C2" w:rsidRDefault="002F11C2" w:rsidP="002F11C2">
      <w:pPr>
        <w:jc w:val="both"/>
      </w:pPr>
      <w:r>
        <w:t>•</w:t>
      </w:r>
      <w:r>
        <w:tab/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2F11C2" w:rsidRDefault="002F11C2" w:rsidP="002F11C2">
      <w:pPr>
        <w:jc w:val="both"/>
      </w:pPr>
      <w:r>
        <w:t>•</w:t>
      </w:r>
      <w:r>
        <w:tab/>
        <w:t>Простая система управления базами данных.</w:t>
      </w:r>
    </w:p>
    <w:p w:rsidR="002F11C2" w:rsidRDefault="002F11C2" w:rsidP="002F11C2">
      <w:pPr>
        <w:jc w:val="both"/>
      </w:pPr>
      <w:r>
        <w:t>•</w:t>
      </w:r>
      <w:r>
        <w:tab/>
        <w:t>Простая геоинформационная система.</w:t>
      </w:r>
    </w:p>
    <w:p w:rsidR="002F11C2" w:rsidRDefault="002F11C2" w:rsidP="002F11C2">
      <w:pPr>
        <w:jc w:val="both"/>
      </w:pPr>
      <w:r>
        <w:lastRenderedPageBreak/>
        <w:t>•</w:t>
      </w:r>
      <w:r>
        <w:tab/>
        <w:t>Система автоматизированного проектирования.</w:t>
      </w:r>
    </w:p>
    <w:p w:rsidR="002F11C2" w:rsidRDefault="002F11C2" w:rsidP="002F11C2">
      <w:pPr>
        <w:jc w:val="both"/>
      </w:pPr>
      <w:r>
        <w:t>•</w:t>
      </w:r>
      <w:r>
        <w:tab/>
        <w:t>Виртуальные компьютерные лаборатории.</w:t>
      </w:r>
    </w:p>
    <w:p w:rsidR="002F11C2" w:rsidRDefault="002F11C2" w:rsidP="002F11C2">
      <w:pPr>
        <w:jc w:val="both"/>
      </w:pPr>
      <w:r>
        <w:t>•</w:t>
      </w:r>
      <w:r>
        <w:tab/>
        <w:t>Программа-переводчик.</w:t>
      </w:r>
    </w:p>
    <w:p w:rsidR="002F11C2" w:rsidRDefault="002F11C2" w:rsidP="002F11C2">
      <w:pPr>
        <w:jc w:val="both"/>
      </w:pPr>
      <w:r>
        <w:t>•</w:t>
      </w:r>
      <w:r>
        <w:tab/>
        <w:t>Система оптического распознавания текста.</w:t>
      </w:r>
    </w:p>
    <w:p w:rsidR="002F11C2" w:rsidRDefault="002F11C2" w:rsidP="002F11C2">
      <w:pPr>
        <w:jc w:val="both"/>
      </w:pPr>
      <w:r>
        <w:t>•</w:t>
      </w:r>
      <w:r>
        <w:tab/>
        <w:t>Мультимедиа проигрыватель (входит в состав операционных систем или др.).</w:t>
      </w:r>
    </w:p>
    <w:p w:rsidR="002F11C2" w:rsidRDefault="002F11C2" w:rsidP="002F11C2">
      <w:pPr>
        <w:jc w:val="both"/>
      </w:pPr>
      <w:r>
        <w:t>•</w:t>
      </w:r>
      <w:r>
        <w:tab/>
        <w:t>Система программирования.</w:t>
      </w:r>
    </w:p>
    <w:p w:rsidR="002F11C2" w:rsidRDefault="002F11C2" w:rsidP="002F11C2">
      <w:pPr>
        <w:jc w:val="both"/>
      </w:pPr>
      <w:r>
        <w:t>•</w:t>
      </w:r>
      <w:r>
        <w:tab/>
        <w:t>Почтовый клиент (входит в состав операционных систем или др.).</w:t>
      </w:r>
    </w:p>
    <w:p w:rsidR="002F11C2" w:rsidRDefault="002F11C2" w:rsidP="002F11C2">
      <w:pPr>
        <w:jc w:val="both"/>
      </w:pPr>
      <w:r>
        <w:t>•</w:t>
      </w:r>
      <w:r>
        <w:tab/>
        <w:t>Браузер (входит в состав операционных систем или др.).</w:t>
      </w:r>
    </w:p>
    <w:p w:rsidR="002F11C2" w:rsidRDefault="002F11C2" w:rsidP="002F11C2">
      <w:pPr>
        <w:jc w:val="both"/>
      </w:pPr>
      <w:r>
        <w:t>•</w:t>
      </w:r>
      <w:r>
        <w:tab/>
        <w:t>Программа интерактивного общения.</w:t>
      </w:r>
    </w:p>
    <w:p w:rsidR="002F11C2" w:rsidRDefault="002F11C2" w:rsidP="002F11C2">
      <w:pPr>
        <w:jc w:val="both"/>
      </w:pPr>
      <w:r>
        <w:t>•</w:t>
      </w:r>
      <w:r>
        <w:tab/>
        <w:t>Простой редактор Wеb-страниц.</w:t>
      </w:r>
    </w:p>
    <w:p w:rsidR="002F11C2" w:rsidRDefault="002F11C2" w:rsidP="002F11C2">
      <w:pPr>
        <w:jc w:val="both"/>
      </w:pPr>
      <w:r>
        <w:t>Нормативные документы</w:t>
      </w:r>
    </w:p>
    <w:p w:rsidR="002F11C2" w:rsidRDefault="002F11C2" w:rsidP="002F11C2">
      <w:pPr>
        <w:jc w:val="both"/>
      </w:pPr>
      <w:r>
        <w:t>1.</w:t>
      </w:r>
      <w:r>
        <w:tab/>
        <w:t>Федеральный государственный стандарт общего среднего образования.</w:t>
      </w:r>
    </w:p>
    <w:p w:rsidR="002F11C2" w:rsidRDefault="002F11C2" w:rsidP="002F11C2">
      <w:pPr>
        <w:jc w:val="both"/>
      </w:pPr>
      <w:r>
        <w:t>2.</w:t>
      </w:r>
      <w:r>
        <w:tab/>
        <w:t xml:space="preserve">Примерные программы основного общего образования.  Информатика и </w:t>
      </w:r>
    </w:p>
    <w:p w:rsidR="002F11C2" w:rsidRDefault="002F11C2" w:rsidP="002F11C2">
      <w:pPr>
        <w:jc w:val="both"/>
      </w:pPr>
      <w:r>
        <w:t>ИКТ. (Стандарты второго поколения). — М.: Просвещение, 2010.</w:t>
      </w:r>
    </w:p>
    <w:p w:rsidR="002F11C2" w:rsidRDefault="002F11C2" w:rsidP="002F11C2">
      <w:pPr>
        <w:jc w:val="both"/>
      </w:pPr>
      <w:r>
        <w:t>Учебно-методические комплекты</w:t>
      </w:r>
    </w:p>
    <w:p w:rsidR="002F11C2" w:rsidRDefault="002F11C2" w:rsidP="002F11C2">
      <w:pPr>
        <w:jc w:val="both"/>
      </w:pPr>
      <w:r>
        <w:t>1.</w:t>
      </w:r>
      <w:r>
        <w:tab/>
        <w:t>Угринович Н.Д. Информатика и ИКТ - 9.  Учебник для 9 класса. – М.: БИНОМ Лаборатория  знаний, 2013.</w:t>
      </w:r>
    </w:p>
    <w:p w:rsidR="002F11C2" w:rsidRDefault="002F11C2" w:rsidP="002F11C2">
      <w:pPr>
        <w:jc w:val="both"/>
      </w:pPr>
      <w:r>
        <w:t>2.</w:t>
      </w:r>
      <w:r>
        <w:tab/>
        <w:t>Угринович Н.Д. Босова Л.Л., Михайлова Н.И. Информатика и ИКТ. Практикум. 2 – е издание – М.: БИНОМ Лаборатория знаний, 2011</w:t>
      </w:r>
    </w:p>
    <w:p w:rsidR="002F11C2" w:rsidRDefault="002F11C2" w:rsidP="002F11C2">
      <w:pPr>
        <w:jc w:val="both"/>
      </w:pPr>
      <w:r>
        <w:t>Методическое обеспечение:</w:t>
      </w:r>
    </w:p>
    <w:p w:rsidR="002F11C2" w:rsidRDefault="002F11C2" w:rsidP="002F11C2">
      <w:pPr>
        <w:jc w:val="both"/>
      </w:pPr>
      <w:r>
        <w:t>1.</w:t>
      </w:r>
      <w:r>
        <w:tab/>
        <w:t>Н.Д. Угринович. Преподавание курса «Информатика и ИКТ» в основной и старшей школе. Методическое пособие. М.: Бином, 2007</w:t>
      </w:r>
    </w:p>
    <w:p w:rsidR="00292D34" w:rsidRDefault="00292D34" w:rsidP="002F11C2">
      <w:pPr>
        <w:jc w:val="both"/>
      </w:pPr>
    </w:p>
    <w:p w:rsidR="00292D34" w:rsidRPr="00292D34" w:rsidRDefault="00292D34" w:rsidP="00292D34">
      <w:pPr>
        <w:suppressAutoHyphens w:val="0"/>
        <w:ind w:left="360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292D34">
        <w:rPr>
          <w:rFonts w:eastAsia="Times New Roman" w:cs="Times New Roman"/>
          <w:b/>
          <w:sz w:val="22"/>
          <w:szCs w:val="22"/>
          <w:lang w:eastAsia="ru-RU"/>
        </w:rPr>
        <w:t>КАЛЕНДАРНО-ТЕМАТИЧЕСКОЕ ПЛАНИРОВАНИЕ</w:t>
      </w:r>
    </w:p>
    <w:p w:rsidR="00292D34" w:rsidRPr="00292D34" w:rsidRDefault="00292D34" w:rsidP="00292D34">
      <w:pPr>
        <w:suppressAutoHyphens w:val="0"/>
        <w:ind w:left="360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292D34">
        <w:rPr>
          <w:rFonts w:eastAsia="Times New Roman" w:cs="Times New Roman"/>
          <w:b/>
          <w:sz w:val="22"/>
          <w:szCs w:val="22"/>
          <w:lang w:eastAsia="ru-RU"/>
        </w:rPr>
        <w:t>9 класс</w:t>
      </w:r>
    </w:p>
    <w:p w:rsidR="00292D34" w:rsidRPr="00292D34" w:rsidRDefault="00292D34" w:rsidP="00292D34">
      <w:pPr>
        <w:suppressAutoHyphens w:val="0"/>
        <w:rPr>
          <w:rFonts w:eastAsia="Times New Roman" w:cs="Times New Roman"/>
          <w:lang w:eastAsia="ru-RU"/>
        </w:rPr>
      </w:pPr>
    </w:p>
    <w:tbl>
      <w:tblPr>
        <w:tblW w:w="161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982"/>
        <w:gridCol w:w="1705"/>
        <w:gridCol w:w="6262"/>
        <w:gridCol w:w="3260"/>
        <w:gridCol w:w="1276"/>
      </w:tblGrid>
      <w:tr w:rsidR="00292D34" w:rsidRPr="00292D34" w:rsidTr="00292D34">
        <w:tc>
          <w:tcPr>
            <w:tcW w:w="704" w:type="dxa"/>
            <w:vAlign w:val="center"/>
          </w:tcPr>
          <w:p w:rsidR="00292D34" w:rsidRPr="00292D34" w:rsidRDefault="00292D34" w:rsidP="00292D34">
            <w:pPr>
              <w:suppressAutoHyphens w:val="0"/>
              <w:jc w:val="center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82" w:type="dxa"/>
            <w:tcBorders>
              <w:left w:val="single" w:sz="4" w:space="0" w:color="auto"/>
            </w:tcBorders>
            <w:vAlign w:val="center"/>
          </w:tcPr>
          <w:p w:rsidR="00292D34" w:rsidRPr="00292D34" w:rsidRDefault="00292D34" w:rsidP="00292D34">
            <w:pPr>
              <w:suppressAutoHyphens w:val="0"/>
              <w:spacing w:after="120"/>
              <w:jc w:val="center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Тема урока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292D34" w:rsidRPr="00292D34" w:rsidRDefault="00292D34" w:rsidP="00292D34">
            <w:pPr>
              <w:suppressAutoHyphens w:val="0"/>
              <w:spacing w:after="120"/>
              <w:jc w:val="center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Тип урока</w:t>
            </w:r>
          </w:p>
        </w:tc>
        <w:tc>
          <w:tcPr>
            <w:tcW w:w="6262" w:type="dxa"/>
            <w:tcBorders>
              <w:left w:val="single" w:sz="4" w:space="0" w:color="auto"/>
            </w:tcBorders>
            <w:vAlign w:val="center"/>
          </w:tcPr>
          <w:p w:rsidR="00292D34" w:rsidRPr="00292D34" w:rsidRDefault="00292D34" w:rsidP="00292D34">
            <w:pPr>
              <w:suppressAutoHyphens w:val="0"/>
              <w:jc w:val="center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Основное содержание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center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Домашнее задание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center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Дата</w:t>
            </w:r>
          </w:p>
        </w:tc>
      </w:tr>
      <w:tr w:rsidR="00292D34" w:rsidRPr="00292D34" w:rsidTr="00292D34">
        <w:tc>
          <w:tcPr>
            <w:tcW w:w="16189" w:type="dxa"/>
            <w:gridSpan w:val="6"/>
            <w:vAlign w:val="center"/>
          </w:tcPr>
          <w:p w:rsidR="00292D34" w:rsidRPr="00292D34" w:rsidRDefault="00292D34" w:rsidP="00292D34">
            <w:pPr>
              <w:suppressAutoHyphens w:val="0"/>
              <w:jc w:val="center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Глава 1 «Кодирование и обработка графической и мультимедийной  информации»</w:t>
            </w: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Кодирование графической информации. Техника безопасности и правила поведения в компьютерном классе.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Урок ознакомл. с нов. материалом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Пространственная дискретизация. Разрешающая способность. Глубина цвета. Растровые изображения на экране монитора.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§1.1.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Растровая и векторная графика. Интерфейс и </w:t>
            </w: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основные возможности графических редакторов.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Растровая графика. Векторная графика. Графический редактор.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§1.2. -1.3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Растровая и векторная анимация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Анимация, анимация в презентациях, </w:t>
            </w:r>
            <w:r w:rsidRPr="00292D34">
              <w:rPr>
                <w:rFonts w:eastAsia="Times New Roman" w:cs="Times New Roman"/>
                <w:sz w:val="22"/>
                <w:szCs w:val="22"/>
                <w:lang w:val="en-US" w:eastAsia="ru-RU"/>
              </w:rPr>
              <w:t>gif</w:t>
            </w: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анимация,  </w:t>
            </w:r>
            <w:r w:rsidRPr="00292D34">
              <w:rPr>
                <w:rFonts w:eastAsia="Times New Roman" w:cs="Times New Roman"/>
                <w:sz w:val="22"/>
                <w:szCs w:val="22"/>
                <w:lang w:val="en-US" w:eastAsia="ru-RU"/>
              </w:rPr>
              <w:t>flash</w:t>
            </w: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-анимация.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§1.4.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Кодирование и обработка звуковой информации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Звуковая информация. Временная дискретизация звука. Частота дискретизации. Звуковые редакторы.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§1.5.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Цифровое фото и видео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Цифровая фотография. Цифровое видео. Потоковое видео.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§1.6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i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Контрольная работа № 1</w:t>
            </w:r>
            <w:r w:rsidRPr="00292D34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 xml:space="preserve"> «</w:t>
            </w:r>
            <w:r w:rsidRPr="00292D34"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  <w:t>Кодирование и обработка графической и мультимедийной  информации</w:t>
            </w:r>
            <w:r w:rsidRPr="00292D34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»</w:t>
            </w:r>
          </w:p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b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Зачет № 1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Контроль знаний и умений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16189" w:type="dxa"/>
            <w:gridSpan w:val="6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Глава 2 «Кодирование и обработка текстовой информации»-</w:t>
            </w:r>
          </w:p>
        </w:tc>
      </w:tr>
      <w:tr w:rsidR="00292D34" w:rsidRPr="00292D34" w:rsidTr="00292D34">
        <w:tc>
          <w:tcPr>
            <w:tcW w:w="704" w:type="dxa"/>
            <w:tcBorders>
              <w:right w:val="single" w:sz="4" w:space="0" w:color="auto"/>
            </w:tcBorders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Кодирование текстовой информации. Создание документов в текстовых редакторах.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Двоичное кодирование текстовой информации в компьютере, различные кодировки знаков, текстовые редакторы, способы создания документов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§2.1.-2.2.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Ввод и редактирование документа. Сохранение и печать документа.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Ввод текста, вставка изображений, формул, и других объектов, работа с фрагментами документа.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§2.3.-2.4.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Форматирование документа. Таблицы.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Формирование символов, абзацев, создание и изменение таблиц.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§2.5.-2.6.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Компьютерные словари и системы машинного перевода текстов. Системы оптического распознавания текстов.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Компьютерные словари, системы компьютерного перевода, системы оптического распознавания символов и форм.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§2.7.-2.8.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b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Контрольная работа № 2</w:t>
            </w:r>
          </w:p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i/>
                <w:lang w:eastAsia="ru-RU"/>
              </w:rPr>
            </w:pPr>
            <w:r w:rsidRPr="00292D34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«Кодирование и обработка текстовой информации»</w:t>
            </w:r>
          </w:p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b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Зачет № 2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Контроль знаний и умений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16189" w:type="dxa"/>
            <w:gridSpan w:val="6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Глава 3 «Кодирование и обработка числовой информации»</w:t>
            </w: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Кодирование числовой информации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Урок ознакомл. с нов. материалом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Системы счисления, арифметические операции в позиционных системах счисления.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§3.1.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Электронные таблицы.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Основные параметры электронных таблиц, типы и форматы данных, ссылки, встроенные функции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§3.2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Создание электронных таблицах.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Ввод данных в электронную таблицу, встроенные функции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§3.2.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Построение диаграмм и графиков в электронных таблицах.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Типы диаграмм, оформление диаграмм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§3.3.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Базы данных в электронных таблицах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Базы данных, табличная форма представления баз данных, СУБД, сортировка и поиск данных в электронных таблицах.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§3.4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i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Контрольная работа № 3 </w:t>
            </w:r>
            <w:r w:rsidRPr="00292D34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«Кодирование и обработка числовой информации»</w:t>
            </w:r>
          </w:p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b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Зачет № 3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16189" w:type="dxa"/>
            <w:gridSpan w:val="6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Глава 4 «Основы алгоритмизации и объективно-ориентированного программирования»</w:t>
            </w: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Алгоритм и его формальное исполнение.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Урок ознакомл. с нов. материалом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2"/>
                <w:lang w:eastAsia="ru-RU"/>
              </w:rPr>
              <w:t>Алгоритм. Свойства алгоритма. Исполнители алгоритмов. Блок-схемы алгоритмов. Языки программирования.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§4.1.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Кодирование основных типов алгоритмических структур на языках объективно - ориентированного и процедурного программирования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2"/>
                <w:lang w:eastAsia="ru-RU"/>
              </w:rPr>
              <w:t>Проект. Графический интерфейс проекта. Объекты. Событие. Обработчик события. Линейный алгоритм. Алгоритмические структуры «ветвление», «выбор». Алгоритмическая структура «цикл».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§4.2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Переменные: тип, имя, значение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2"/>
                <w:lang w:eastAsia="ru-RU"/>
              </w:rPr>
              <w:t>Тип переменной. Имя переменной. Присваивание переменным значений.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§4.3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Арифметические, строковые и логические выражения. 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2"/>
                <w:lang w:eastAsia="ru-RU"/>
              </w:rPr>
              <w:t>Арифметические выражения. Строковые выражения. Логические выражения.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§4.4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Функции в языках объективно-ориентированного и алгоритмического программирования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Математические, строковые функции. Функции ввода/вывода информации, функции даты и времени.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§4.5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Основы объективно-ориентированного визуального программирования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Проект, графический интерфейс проекта, объекты, классы объектов, свойства объектов, методы объектов, событие.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§4.6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Графические возможности языка программирования </w:t>
            </w:r>
            <w:r w:rsidRPr="00292D34">
              <w:rPr>
                <w:rFonts w:eastAsia="Times New Roman" w:cs="Times New Roman"/>
                <w:sz w:val="22"/>
                <w:szCs w:val="22"/>
                <w:lang w:val="en-US" w:eastAsia="ru-RU"/>
              </w:rPr>
              <w:t>VisualBasik</w:t>
            </w: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2"/>
                <w:lang w:eastAsia="ru-RU"/>
              </w:rPr>
              <w:t>Область рисования. Графические методы. Системы координат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§4.7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16189" w:type="dxa"/>
            <w:gridSpan w:val="6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Глава 5 «Моделирование и формализация»</w:t>
            </w: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Окружающий мир как иерархическая система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Урок ознакомл. с нов. материалом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Микро-, макро- и мегамир. Системы и элементы. Целостность системы. Свойства системы.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§5.1.-5.2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Моделирование, формализация, визуализация.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Урок ознакомл. с нов. материалом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Моделирование. Модель. Материальные и информационные модели. Формализация и визуализация моделей.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§5.1.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Основные этапы разработки и исследования моделей на компьютере.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Описательная инф. модель. Формализованная модель. Компьютерная модель. Компьютерный эксперимент. Анализ полученных результатов.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§5.3.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Построение и исследование физических моделей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Содержательная постановка физической  задачи. Качественная описательная модель.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§5.4.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Приближенное решение уравнений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Урок примен. зн. и умений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Приближенное решение уравнений. Построение компьютерной модели на языке программирования.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§5.5.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Информационные модели управления объектами.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Системы управления без обратной связи. Системы управления с обратной связью.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§5.6.-5.7.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Контрольная работа № 4</w:t>
            </w:r>
          </w:p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Зачет № 4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Контроль знаний и умений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16189" w:type="dxa"/>
            <w:gridSpan w:val="6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Глава 6 «Информатизация общества»</w:t>
            </w: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Информационное общество и культура.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Урок ознакомл. с нов. материалом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Информационное общество. Образовательные информационные ресурсы. </w:t>
            </w:r>
          </w:p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Информационная культура. Информационная безопасность. Правовая охрана информационных ресурсов. 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§6.1.-6.2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Перспективы развития информационных и коммуникационных технологий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Урок ознакомл. с нов. материалом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Основные этапы развития средств информационных технологий.  Перспективы развития ИКТ.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§6.3.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16189" w:type="dxa"/>
            <w:gridSpan w:val="6"/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292D34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Повторение</w:t>
            </w: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Информационные технологии.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  <w:tr w:rsidR="00292D34" w:rsidRPr="00292D34" w:rsidTr="00292D34">
        <w:tc>
          <w:tcPr>
            <w:tcW w:w="704" w:type="dxa"/>
          </w:tcPr>
          <w:p w:rsidR="00292D34" w:rsidRPr="00292D34" w:rsidRDefault="00292D34" w:rsidP="00292D34">
            <w:pPr>
              <w:numPr>
                <w:ilvl w:val="0"/>
                <w:numId w:val="27"/>
              </w:numPr>
              <w:suppressAutoHyphens w:val="0"/>
              <w:ind w:left="318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82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2"/>
                <w:szCs w:val="22"/>
                <w:lang w:eastAsia="ru-RU"/>
              </w:rPr>
              <w:t>Основы алгоритмизации и объективно-ориентированного программирования</w:t>
            </w:r>
          </w:p>
        </w:tc>
        <w:tc>
          <w:tcPr>
            <w:tcW w:w="1705" w:type="dxa"/>
          </w:tcPr>
          <w:p w:rsidR="00292D34" w:rsidRPr="00292D34" w:rsidRDefault="00292D34" w:rsidP="00292D34">
            <w:pPr>
              <w:suppressAutoHyphens w:val="0"/>
              <w:rPr>
                <w:rFonts w:eastAsia="Times New Roman" w:cs="Times New Roman"/>
                <w:lang w:eastAsia="ru-RU"/>
              </w:rPr>
            </w:pPr>
            <w:r w:rsidRPr="00292D34">
              <w:rPr>
                <w:rFonts w:eastAsia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6262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2D34" w:rsidRPr="00292D34" w:rsidRDefault="00292D34" w:rsidP="00292D34">
            <w:pPr>
              <w:suppressAutoHyphens w:val="0"/>
              <w:jc w:val="both"/>
              <w:rPr>
                <w:rFonts w:eastAsia="Times New Roman" w:cs="Times New Roman"/>
                <w:lang w:eastAsia="ru-RU"/>
              </w:rPr>
            </w:pPr>
          </w:p>
        </w:tc>
      </w:tr>
    </w:tbl>
    <w:p w:rsidR="00292D34" w:rsidRPr="00292D34" w:rsidRDefault="00292D34" w:rsidP="00292D34">
      <w:pPr>
        <w:suppressAutoHyphens w:val="0"/>
        <w:rPr>
          <w:rFonts w:eastAsia="Times New Roman" w:cs="Times New Roman"/>
          <w:lang w:eastAsia="ru-RU"/>
        </w:rPr>
      </w:pPr>
    </w:p>
    <w:p w:rsidR="00292D34" w:rsidRDefault="00292D34" w:rsidP="002F11C2">
      <w:pPr>
        <w:jc w:val="both"/>
      </w:pPr>
      <w:bookmarkStart w:id="0" w:name="_GoBack"/>
      <w:bookmarkEnd w:id="0"/>
    </w:p>
    <w:sectPr w:rsidR="00292D34" w:rsidSect="002F11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56D762"/>
    <w:lvl w:ilvl="0">
      <w:numFmt w:val="bullet"/>
      <w:lvlText w:val="*"/>
      <w:lvlJc w:val="left"/>
    </w:lvl>
  </w:abstractNum>
  <w:abstractNum w:abstractNumId="1">
    <w:nsid w:val="0000001F"/>
    <w:multiLevelType w:val="multilevel"/>
    <w:tmpl w:val="0000001E"/>
    <w:lvl w:ilvl="0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2">
    <w:nsid w:val="0ABB516C"/>
    <w:multiLevelType w:val="multilevel"/>
    <w:tmpl w:val="61DE0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270D8F"/>
    <w:multiLevelType w:val="hybridMultilevel"/>
    <w:tmpl w:val="B48E5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D4514"/>
    <w:multiLevelType w:val="hybridMultilevel"/>
    <w:tmpl w:val="B1D6D29E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0BF1D24"/>
    <w:multiLevelType w:val="hybridMultilevel"/>
    <w:tmpl w:val="66B8FF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5F2BEF"/>
    <w:multiLevelType w:val="hybridMultilevel"/>
    <w:tmpl w:val="31D04F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6261CA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B0FBF"/>
    <w:multiLevelType w:val="hybridMultilevel"/>
    <w:tmpl w:val="B2D8A2F8"/>
    <w:lvl w:ilvl="0" w:tplc="74405464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2BAA56D8"/>
    <w:multiLevelType w:val="hybridMultilevel"/>
    <w:tmpl w:val="E122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5C555F"/>
    <w:multiLevelType w:val="hybridMultilevel"/>
    <w:tmpl w:val="B27820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EA7578"/>
    <w:multiLevelType w:val="hybridMultilevel"/>
    <w:tmpl w:val="AB2C2CF2"/>
    <w:lvl w:ilvl="0" w:tplc="0419000D">
      <w:start w:val="1"/>
      <w:numFmt w:val="bullet"/>
      <w:lvlText w:val="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3B282A0A"/>
    <w:multiLevelType w:val="hybridMultilevel"/>
    <w:tmpl w:val="E2F0C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009C0"/>
    <w:multiLevelType w:val="hybridMultilevel"/>
    <w:tmpl w:val="F1A28EDA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924EB"/>
    <w:multiLevelType w:val="hybridMultilevel"/>
    <w:tmpl w:val="041E44E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C86989"/>
    <w:multiLevelType w:val="hybridMultilevel"/>
    <w:tmpl w:val="E584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61574"/>
    <w:multiLevelType w:val="hybridMultilevel"/>
    <w:tmpl w:val="5030C2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7F58AB"/>
    <w:multiLevelType w:val="hybridMultilevel"/>
    <w:tmpl w:val="CEFAFB44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C82687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602E7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430"/>
    <w:multiLevelType w:val="hybridMultilevel"/>
    <w:tmpl w:val="8520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AE7F97"/>
    <w:multiLevelType w:val="hybridMultilevel"/>
    <w:tmpl w:val="2390AD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76D1B29"/>
    <w:multiLevelType w:val="multilevel"/>
    <w:tmpl w:val="61DE0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0ED7D6E"/>
    <w:multiLevelType w:val="hybridMultilevel"/>
    <w:tmpl w:val="6D82A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B1615D"/>
    <w:multiLevelType w:val="hybridMultilevel"/>
    <w:tmpl w:val="CF2EB984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F646D"/>
    <w:multiLevelType w:val="hybridMultilevel"/>
    <w:tmpl w:val="C8A85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7"/>
  </w:num>
  <w:num w:numId="5">
    <w:abstractNumId w:val="19"/>
  </w:num>
  <w:num w:numId="6">
    <w:abstractNumId w:val="9"/>
  </w:num>
  <w:num w:numId="7">
    <w:abstractNumId w:val="3"/>
  </w:num>
  <w:num w:numId="8">
    <w:abstractNumId w:val="14"/>
  </w:num>
  <w:num w:numId="9">
    <w:abstractNumId w:val="18"/>
  </w:num>
  <w:num w:numId="10">
    <w:abstractNumId w:val="25"/>
  </w:num>
  <w:num w:numId="11">
    <w:abstractNumId w:val="20"/>
  </w:num>
  <w:num w:numId="12">
    <w:abstractNumId w:val="13"/>
  </w:num>
  <w:num w:numId="13">
    <w:abstractNumId w:val="1"/>
  </w:num>
  <w:num w:numId="14">
    <w:abstractNumId w:val="21"/>
  </w:num>
  <w:num w:numId="15">
    <w:abstractNumId w:val="4"/>
  </w:num>
  <w:num w:numId="16">
    <w:abstractNumId w:val="15"/>
  </w:num>
  <w:num w:numId="17">
    <w:abstractNumId w:val="16"/>
  </w:num>
  <w:num w:numId="18">
    <w:abstractNumId w:val="10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6"/>
  </w:num>
  <w:num w:numId="21">
    <w:abstractNumId w:val="5"/>
  </w:num>
  <w:num w:numId="22">
    <w:abstractNumId w:val="11"/>
  </w:num>
  <w:num w:numId="23">
    <w:abstractNumId w:val="17"/>
  </w:num>
  <w:num w:numId="24">
    <w:abstractNumId w:val="12"/>
  </w:num>
  <w:num w:numId="25">
    <w:abstractNumId w:val="8"/>
  </w:num>
  <w:num w:numId="26">
    <w:abstractNumId w:val="22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5E00"/>
    <w:rsid w:val="000568B5"/>
    <w:rsid w:val="001B3145"/>
    <w:rsid w:val="001D5E00"/>
    <w:rsid w:val="00292D34"/>
    <w:rsid w:val="002F11C2"/>
    <w:rsid w:val="00ED1C73"/>
    <w:rsid w:val="00F73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C2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2F11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1C2"/>
    <w:pPr>
      <w:keepNext/>
      <w:keepLines/>
      <w:spacing w:before="40"/>
      <w:outlineLvl w:val="1"/>
    </w:pPr>
    <w:rPr>
      <w:rFonts w:ascii="Trebuchet MS" w:eastAsia="Times New Roman" w:hAnsi="Trebuchet MS" w:cs="Times New Roman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1C2"/>
    <w:pPr>
      <w:keepNext/>
      <w:keepLines/>
      <w:spacing w:before="40"/>
      <w:outlineLvl w:val="2"/>
    </w:pPr>
    <w:rPr>
      <w:rFonts w:ascii="Trebuchet MS" w:eastAsia="Times New Roman" w:hAnsi="Trebuchet MS" w:cs="Times New Roman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1C2"/>
    <w:pPr>
      <w:keepNext/>
      <w:keepLines/>
      <w:spacing w:before="40"/>
      <w:outlineLvl w:val="3"/>
    </w:pPr>
    <w:rPr>
      <w:rFonts w:ascii="Trebuchet MS" w:eastAsia="Times New Roman" w:hAnsi="Trebuchet MS" w:cs="Times New Roman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1C2"/>
    <w:pPr>
      <w:keepNext/>
      <w:keepLines/>
      <w:spacing w:before="40"/>
      <w:outlineLvl w:val="4"/>
    </w:pPr>
    <w:rPr>
      <w:rFonts w:ascii="Trebuchet MS" w:eastAsia="Times New Roman" w:hAnsi="Trebuchet MS" w:cs="Times New Roman"/>
      <w:b/>
      <w:bCs/>
      <w:i/>
      <w:iCs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1C2"/>
    <w:pPr>
      <w:keepNext/>
      <w:keepLines/>
      <w:spacing w:before="40"/>
      <w:outlineLvl w:val="5"/>
    </w:pPr>
    <w:rPr>
      <w:rFonts w:ascii="Trebuchet MS" w:eastAsia="Times New Roman" w:hAnsi="Trebuchet MS" w:cs="Times New Roman"/>
      <w:i/>
      <w:iCs/>
      <w:color w:val="943634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1C2"/>
    <w:pPr>
      <w:keepNext/>
      <w:keepLines/>
      <w:spacing w:before="40"/>
      <w:outlineLvl w:val="6"/>
    </w:pPr>
    <w:rPr>
      <w:rFonts w:ascii="Trebuchet MS" w:eastAsia="Times New Roman" w:hAnsi="Trebuchet MS" w:cs="Times New Roman"/>
      <w:i/>
      <w:iCs/>
      <w:color w:val="943634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1C2"/>
    <w:pPr>
      <w:keepNext/>
      <w:keepLines/>
      <w:spacing w:before="40"/>
      <w:outlineLvl w:val="7"/>
    </w:pPr>
    <w:rPr>
      <w:rFonts w:ascii="Trebuchet MS" w:eastAsia="Times New Roman" w:hAnsi="Trebuchet MS" w:cs="Times New Roman"/>
      <w:i/>
      <w:iCs/>
      <w:color w:val="C0504D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1C2"/>
    <w:pPr>
      <w:keepNext/>
      <w:keepLines/>
      <w:spacing w:before="40"/>
      <w:outlineLvl w:val="8"/>
    </w:pPr>
    <w:rPr>
      <w:rFonts w:ascii="Trebuchet MS" w:eastAsia="Times New Roman" w:hAnsi="Trebuchet MS" w:cs="Times New Roman"/>
      <w:i/>
      <w:iCs/>
      <w:color w:val="C0504D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2F11C2"/>
    <w:pPr>
      <w:keepNext/>
      <w:keepLines/>
      <w:suppressAutoHyphens w:val="0"/>
      <w:spacing w:before="480" w:line="276" w:lineRule="auto"/>
      <w:outlineLvl w:val="0"/>
    </w:pPr>
    <w:rPr>
      <w:rFonts w:ascii="Trebuchet MS" w:eastAsia="Times New Roman" w:hAnsi="Trebuchet MS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2F11C2"/>
    <w:pPr>
      <w:keepNext/>
      <w:keepLines/>
      <w:suppressAutoHyphens w:val="0"/>
      <w:spacing w:before="200" w:line="276" w:lineRule="auto"/>
      <w:outlineLvl w:val="1"/>
    </w:pPr>
    <w:rPr>
      <w:rFonts w:ascii="Trebuchet MS" w:eastAsia="Times New Roman" w:hAnsi="Trebuchet MS" w:cs="Times New Roman"/>
      <w:b/>
      <w:bCs/>
      <w:sz w:val="26"/>
      <w:szCs w:val="26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F11C2"/>
    <w:pPr>
      <w:keepNext/>
      <w:keepLines/>
      <w:suppressAutoHyphens w:val="0"/>
      <w:spacing w:before="200" w:line="276" w:lineRule="auto"/>
      <w:outlineLvl w:val="2"/>
    </w:pPr>
    <w:rPr>
      <w:rFonts w:ascii="Trebuchet MS" w:eastAsia="Times New Roman" w:hAnsi="Trebuchet MS" w:cs="Times New Roman"/>
      <w:b/>
      <w:bCs/>
      <w:sz w:val="22"/>
      <w:szCs w:val="22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2F11C2"/>
    <w:pPr>
      <w:keepNext/>
      <w:keepLines/>
      <w:suppressAutoHyphens w:val="0"/>
      <w:spacing w:before="200" w:line="276" w:lineRule="auto"/>
      <w:outlineLvl w:val="3"/>
    </w:pPr>
    <w:rPr>
      <w:rFonts w:ascii="Trebuchet MS" w:eastAsia="Times New Roman" w:hAnsi="Trebuchet MS" w:cs="Times New Roman"/>
      <w:b/>
      <w:bCs/>
      <w:i/>
      <w:iCs/>
      <w:sz w:val="22"/>
      <w:szCs w:val="22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2F11C2"/>
    <w:pPr>
      <w:suppressAutoHyphens w:val="0"/>
      <w:spacing w:before="200" w:after="100"/>
      <w:ind w:left="86"/>
      <w:contextualSpacing/>
      <w:outlineLvl w:val="4"/>
    </w:pPr>
    <w:rPr>
      <w:rFonts w:ascii="Trebuchet MS" w:eastAsia="Times New Roman" w:hAnsi="Trebuchet MS" w:cs="Times New Roman"/>
      <w:b/>
      <w:bCs/>
      <w:i/>
      <w:iCs/>
      <w:sz w:val="22"/>
      <w:szCs w:val="22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F11C2"/>
    <w:pPr>
      <w:pBdr>
        <w:bottom w:val="single" w:sz="4" w:space="2" w:color="E5B8B7"/>
      </w:pBdr>
      <w:suppressAutoHyphens w:val="0"/>
      <w:spacing w:before="200" w:after="100"/>
      <w:contextualSpacing/>
      <w:outlineLvl w:val="5"/>
    </w:pPr>
    <w:rPr>
      <w:rFonts w:ascii="Trebuchet MS" w:eastAsia="Times New Roman" w:hAnsi="Trebuchet MS" w:cs="Times New Roman"/>
      <w:i/>
      <w:iCs/>
      <w:color w:val="943634"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F11C2"/>
    <w:pPr>
      <w:pBdr>
        <w:bottom w:val="dotted" w:sz="4" w:space="2" w:color="D99594"/>
      </w:pBdr>
      <w:suppressAutoHyphens w:val="0"/>
      <w:spacing w:before="200" w:after="100"/>
      <w:contextualSpacing/>
      <w:outlineLvl w:val="6"/>
    </w:pPr>
    <w:rPr>
      <w:rFonts w:ascii="Trebuchet MS" w:eastAsia="Times New Roman" w:hAnsi="Trebuchet MS" w:cs="Times New Roman"/>
      <w:i/>
      <w:iCs/>
      <w:color w:val="943634"/>
      <w:sz w:val="22"/>
      <w:szCs w:val="22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F11C2"/>
    <w:pPr>
      <w:suppressAutoHyphens w:val="0"/>
      <w:spacing w:before="200" w:after="100"/>
      <w:contextualSpacing/>
      <w:outlineLvl w:val="7"/>
    </w:pPr>
    <w:rPr>
      <w:rFonts w:ascii="Trebuchet MS" w:eastAsia="Times New Roman" w:hAnsi="Trebuchet MS" w:cs="Times New Roman"/>
      <w:i/>
      <w:iCs/>
      <w:color w:val="C0504D"/>
      <w:sz w:val="22"/>
      <w:szCs w:val="22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F11C2"/>
    <w:pPr>
      <w:suppressAutoHyphens w:val="0"/>
      <w:spacing w:before="200" w:after="100"/>
      <w:contextualSpacing/>
      <w:outlineLvl w:val="8"/>
    </w:pPr>
    <w:rPr>
      <w:rFonts w:ascii="Trebuchet MS" w:eastAsia="Times New Roman" w:hAnsi="Trebuchet MS" w:cs="Times New Roman"/>
      <w:i/>
      <w:iCs/>
      <w:color w:val="C0504D"/>
      <w:sz w:val="20"/>
      <w:szCs w:val="20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2F11C2"/>
  </w:style>
  <w:style w:type="character" w:customStyle="1" w:styleId="10">
    <w:name w:val="Заголовок 1 Знак"/>
    <w:basedOn w:val="a0"/>
    <w:link w:val="110"/>
    <w:uiPriority w:val="9"/>
    <w:rsid w:val="002F11C2"/>
    <w:rPr>
      <w:rFonts w:ascii="Trebuchet MS" w:eastAsia="Times New Roman" w:hAnsi="Trebuchet MS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1C2"/>
    <w:rPr>
      <w:rFonts w:ascii="Trebuchet MS" w:eastAsia="Times New Roman" w:hAnsi="Trebuchet MS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11C2"/>
    <w:rPr>
      <w:rFonts w:ascii="Trebuchet MS" w:eastAsia="Times New Roman" w:hAnsi="Trebuchet MS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rsid w:val="002F11C2"/>
    <w:rPr>
      <w:rFonts w:ascii="Trebuchet MS" w:eastAsia="Times New Roman" w:hAnsi="Trebuchet MS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2F11C2"/>
    <w:rPr>
      <w:rFonts w:ascii="Trebuchet MS" w:eastAsia="Times New Roman" w:hAnsi="Trebuchet MS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F11C2"/>
    <w:rPr>
      <w:rFonts w:ascii="Trebuchet MS" w:eastAsia="Times New Roman" w:hAnsi="Trebuchet MS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2F11C2"/>
    <w:rPr>
      <w:rFonts w:ascii="Trebuchet MS" w:eastAsia="Times New Roman" w:hAnsi="Trebuchet MS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2F11C2"/>
    <w:rPr>
      <w:rFonts w:ascii="Trebuchet MS" w:eastAsia="Times New Roman" w:hAnsi="Trebuchet MS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2F11C2"/>
    <w:rPr>
      <w:rFonts w:ascii="Trebuchet MS" w:eastAsia="Times New Roman" w:hAnsi="Trebuchet MS" w:cs="Times New Roman"/>
      <w:i/>
      <w:iCs/>
      <w:color w:val="C0504D"/>
      <w:sz w:val="20"/>
      <w:szCs w:val="20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2F11C2"/>
    <w:pPr>
      <w:suppressAutoHyphens w:val="0"/>
      <w:spacing w:after="200" w:line="288" w:lineRule="auto"/>
    </w:pPr>
    <w:rPr>
      <w:rFonts w:ascii="Trebuchet MS" w:eastAsia="Trebuchet MS" w:hAnsi="Trebuchet MS" w:cs="Times New Roman"/>
      <w:b/>
      <w:bCs/>
      <w:i/>
      <w:iCs/>
      <w:color w:val="943634"/>
      <w:sz w:val="18"/>
      <w:szCs w:val="18"/>
      <w:lang w:val="en-US" w:eastAsia="en-US" w:bidi="en-US"/>
    </w:rPr>
  </w:style>
  <w:style w:type="paragraph" w:customStyle="1" w:styleId="14">
    <w:name w:val="Название1"/>
    <w:basedOn w:val="a"/>
    <w:next w:val="a"/>
    <w:uiPriority w:val="10"/>
    <w:qFormat/>
    <w:rsid w:val="002F11C2"/>
    <w:pPr>
      <w:suppressAutoHyphens w:val="0"/>
      <w:jc w:val="center"/>
    </w:pPr>
    <w:rPr>
      <w:rFonts w:ascii="Trebuchet MS" w:eastAsia="Times New Roman" w:hAnsi="Trebuchet MS" w:cs="Times New Roman"/>
      <w:b/>
      <w:i/>
      <w:iCs/>
      <w:color w:val="FFFFFF"/>
      <w:spacing w:val="10"/>
      <w:sz w:val="48"/>
      <w:szCs w:val="48"/>
      <w:lang w:val="en-US" w:eastAsia="en-US" w:bidi="en-US"/>
    </w:rPr>
  </w:style>
  <w:style w:type="character" w:customStyle="1" w:styleId="a3">
    <w:name w:val="Название Знак"/>
    <w:basedOn w:val="a0"/>
    <w:link w:val="a4"/>
    <w:uiPriority w:val="10"/>
    <w:rsid w:val="002F11C2"/>
    <w:rPr>
      <w:rFonts w:ascii="Trebuchet MS" w:eastAsia="Times New Roman" w:hAnsi="Trebuchet MS" w:cs="Times New Roman"/>
      <w:b/>
      <w:i/>
      <w:iCs/>
      <w:color w:val="FFFFFF"/>
      <w:spacing w:val="10"/>
      <w:sz w:val="48"/>
      <w:szCs w:val="48"/>
    </w:rPr>
  </w:style>
  <w:style w:type="paragraph" w:customStyle="1" w:styleId="15">
    <w:name w:val="Подзаголовок1"/>
    <w:basedOn w:val="a"/>
    <w:next w:val="a"/>
    <w:uiPriority w:val="11"/>
    <w:qFormat/>
    <w:rsid w:val="002F11C2"/>
    <w:pPr>
      <w:pBdr>
        <w:bottom w:val="dotted" w:sz="8" w:space="10" w:color="C0504D"/>
      </w:pBdr>
      <w:suppressAutoHyphens w:val="0"/>
      <w:spacing w:before="200" w:after="900"/>
      <w:jc w:val="center"/>
    </w:pPr>
    <w:rPr>
      <w:rFonts w:ascii="Trebuchet MS" w:eastAsia="Times New Roman" w:hAnsi="Trebuchet MS" w:cs="Times New Roman"/>
      <w:i/>
      <w:iCs/>
      <w:color w:val="622423"/>
      <w:lang w:val="en-US" w:eastAsia="en-US" w:bidi="en-US"/>
    </w:rPr>
  </w:style>
  <w:style w:type="character" w:customStyle="1" w:styleId="a5">
    <w:name w:val="Подзаголовок Знак"/>
    <w:basedOn w:val="a0"/>
    <w:link w:val="a6"/>
    <w:uiPriority w:val="11"/>
    <w:rsid w:val="002F11C2"/>
    <w:rPr>
      <w:rFonts w:ascii="Trebuchet MS" w:eastAsia="Times New Roman" w:hAnsi="Trebuchet MS" w:cs="Times New Roman"/>
      <w:i/>
      <w:iCs/>
      <w:color w:val="622423"/>
      <w:sz w:val="24"/>
      <w:szCs w:val="24"/>
    </w:rPr>
  </w:style>
  <w:style w:type="character" w:styleId="a7">
    <w:name w:val="Strong"/>
    <w:qFormat/>
    <w:rsid w:val="002F11C2"/>
    <w:rPr>
      <w:b/>
      <w:bCs/>
      <w:spacing w:val="0"/>
    </w:rPr>
  </w:style>
  <w:style w:type="character" w:customStyle="1" w:styleId="16">
    <w:name w:val="Выделение1"/>
    <w:qFormat/>
    <w:rsid w:val="002F11C2"/>
    <w:rPr>
      <w:rFonts w:ascii="Trebuchet MS" w:eastAsia="Times New Roman" w:hAnsi="Trebuchet MS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8">
    <w:name w:val="No Spacing"/>
    <w:basedOn w:val="a"/>
    <w:link w:val="a9"/>
    <w:uiPriority w:val="1"/>
    <w:qFormat/>
    <w:rsid w:val="002F11C2"/>
    <w:pPr>
      <w:suppressAutoHyphens w:val="0"/>
    </w:pPr>
    <w:rPr>
      <w:rFonts w:ascii="Trebuchet MS" w:eastAsia="Trebuchet MS" w:hAnsi="Trebuchet MS" w:cs="Times New Roman"/>
      <w:i/>
      <w:iCs/>
      <w:sz w:val="20"/>
      <w:szCs w:val="20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2F11C2"/>
    <w:rPr>
      <w:rFonts w:ascii="Trebuchet MS" w:eastAsia="Trebuchet MS" w:hAnsi="Trebuchet MS" w:cs="Times New Roman"/>
      <w:i/>
      <w:iCs/>
      <w:sz w:val="20"/>
      <w:szCs w:val="20"/>
      <w:lang w:val="en-US" w:bidi="en-US"/>
    </w:rPr>
  </w:style>
  <w:style w:type="paragraph" w:styleId="aa">
    <w:name w:val="List Paragraph"/>
    <w:basedOn w:val="a"/>
    <w:uiPriority w:val="34"/>
    <w:qFormat/>
    <w:rsid w:val="002F11C2"/>
    <w:pPr>
      <w:suppressAutoHyphens w:val="0"/>
      <w:spacing w:after="200" w:line="288" w:lineRule="auto"/>
      <w:ind w:left="720"/>
      <w:contextualSpacing/>
    </w:pPr>
    <w:rPr>
      <w:rFonts w:ascii="Trebuchet MS" w:eastAsia="Trebuchet MS" w:hAnsi="Trebuchet MS" w:cs="Times New Roman"/>
      <w:i/>
      <w:iCs/>
      <w:sz w:val="20"/>
      <w:szCs w:val="20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2F11C2"/>
    <w:pPr>
      <w:suppressAutoHyphens w:val="0"/>
      <w:spacing w:after="200" w:line="288" w:lineRule="auto"/>
    </w:pPr>
    <w:rPr>
      <w:rFonts w:ascii="Trebuchet MS" w:eastAsia="Trebuchet MS" w:hAnsi="Trebuchet MS" w:cs="Times New Roman"/>
      <w:color w:val="943634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3"/>
    <w:uiPriority w:val="29"/>
    <w:rsid w:val="002F11C2"/>
    <w:rPr>
      <w:color w:val="943634"/>
      <w:sz w:val="20"/>
      <w:szCs w:val="20"/>
    </w:rPr>
  </w:style>
  <w:style w:type="paragraph" w:customStyle="1" w:styleId="17">
    <w:name w:val="Выделенная цитата1"/>
    <w:basedOn w:val="a"/>
    <w:next w:val="a"/>
    <w:uiPriority w:val="30"/>
    <w:qFormat/>
    <w:rsid w:val="002F11C2"/>
    <w:pPr>
      <w:pBdr>
        <w:top w:val="dotted" w:sz="8" w:space="10" w:color="C0504D"/>
        <w:bottom w:val="dotted" w:sz="8" w:space="10" w:color="C0504D"/>
      </w:pBdr>
      <w:suppressAutoHyphens w:val="0"/>
      <w:spacing w:after="200" w:line="300" w:lineRule="auto"/>
      <w:ind w:left="2160" w:right="2160"/>
      <w:jc w:val="center"/>
    </w:pPr>
    <w:rPr>
      <w:rFonts w:ascii="Trebuchet MS" w:eastAsia="Times New Roman" w:hAnsi="Trebuchet MS" w:cs="Times New Roman"/>
      <w:b/>
      <w:bCs/>
      <w:i/>
      <w:iCs/>
      <w:color w:val="C0504D"/>
      <w:sz w:val="20"/>
      <w:szCs w:val="20"/>
      <w:lang w:val="en-US" w:eastAsia="en-US" w:bidi="en-US"/>
    </w:rPr>
  </w:style>
  <w:style w:type="character" w:customStyle="1" w:styleId="ab">
    <w:name w:val="Выделенная цитата Знак"/>
    <w:basedOn w:val="a0"/>
    <w:link w:val="ac"/>
    <w:uiPriority w:val="30"/>
    <w:rsid w:val="002F11C2"/>
    <w:rPr>
      <w:rFonts w:ascii="Trebuchet MS" w:eastAsia="Times New Roman" w:hAnsi="Trebuchet MS" w:cs="Times New Roman"/>
      <w:b/>
      <w:bCs/>
      <w:i/>
      <w:iCs/>
      <w:color w:val="C0504D"/>
      <w:sz w:val="20"/>
      <w:szCs w:val="20"/>
    </w:rPr>
  </w:style>
  <w:style w:type="character" w:customStyle="1" w:styleId="18">
    <w:name w:val="Слабое выделение1"/>
    <w:uiPriority w:val="19"/>
    <w:qFormat/>
    <w:rsid w:val="002F11C2"/>
    <w:rPr>
      <w:rFonts w:ascii="Trebuchet MS" w:eastAsia="Times New Roman" w:hAnsi="Trebuchet MS" w:cs="Times New Roman"/>
      <w:i/>
      <w:iCs/>
      <w:color w:val="C0504D"/>
    </w:rPr>
  </w:style>
  <w:style w:type="character" w:customStyle="1" w:styleId="19">
    <w:name w:val="Сильное выделение1"/>
    <w:uiPriority w:val="21"/>
    <w:qFormat/>
    <w:rsid w:val="002F11C2"/>
    <w:rPr>
      <w:rFonts w:ascii="Trebuchet MS" w:eastAsia="Times New Roman" w:hAnsi="Trebuchet MS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a">
    <w:name w:val="Слабая ссылка1"/>
    <w:uiPriority w:val="31"/>
    <w:qFormat/>
    <w:rsid w:val="002F11C2"/>
    <w:rPr>
      <w:i/>
      <w:iCs/>
      <w:smallCaps/>
      <w:color w:val="C0504D"/>
      <w:u w:color="C0504D"/>
    </w:rPr>
  </w:style>
  <w:style w:type="character" w:customStyle="1" w:styleId="1b">
    <w:name w:val="Сильная ссылка1"/>
    <w:uiPriority w:val="32"/>
    <w:qFormat/>
    <w:rsid w:val="002F11C2"/>
    <w:rPr>
      <w:b/>
      <w:bCs/>
      <w:i/>
      <w:iCs/>
      <w:smallCaps/>
      <w:color w:val="C0504D"/>
      <w:u w:color="C0504D"/>
    </w:rPr>
  </w:style>
  <w:style w:type="character" w:customStyle="1" w:styleId="1c">
    <w:name w:val="Название книги1"/>
    <w:uiPriority w:val="33"/>
    <w:qFormat/>
    <w:rsid w:val="002F11C2"/>
    <w:rPr>
      <w:rFonts w:ascii="Trebuchet MS" w:eastAsia="Times New Roman" w:hAnsi="Trebuchet MS" w:cs="Times New Roman"/>
      <w:b/>
      <w:bCs/>
      <w:i/>
      <w:iCs/>
      <w:smallCaps/>
      <w:color w:val="943634"/>
      <w:u w:val="single"/>
    </w:rPr>
  </w:style>
  <w:style w:type="character" w:customStyle="1" w:styleId="11">
    <w:name w:val="Заголовок 1 Знак1"/>
    <w:basedOn w:val="a0"/>
    <w:link w:val="1"/>
    <w:uiPriority w:val="9"/>
    <w:rsid w:val="002F11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d">
    <w:name w:val="TOC Heading"/>
    <w:basedOn w:val="1"/>
    <w:next w:val="a"/>
    <w:uiPriority w:val="39"/>
    <w:semiHidden/>
    <w:unhideWhenUsed/>
    <w:qFormat/>
    <w:rsid w:val="002F11C2"/>
    <w:pPr>
      <w:suppressAutoHyphens w:val="0"/>
      <w:spacing w:before="480" w:line="276" w:lineRule="auto"/>
      <w:outlineLvl w:val="9"/>
    </w:pPr>
    <w:rPr>
      <w:b/>
      <w:bCs/>
      <w:color w:val="auto"/>
      <w:sz w:val="28"/>
      <w:szCs w:val="28"/>
      <w:lang w:val="en-US" w:eastAsia="en-US" w:bidi="en-US"/>
    </w:rPr>
  </w:style>
  <w:style w:type="paragraph" w:customStyle="1" w:styleId="p1">
    <w:name w:val="p1"/>
    <w:basedOn w:val="a"/>
    <w:rsid w:val="002F11C2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styleId="ae">
    <w:name w:val="Normal (Web)"/>
    <w:basedOn w:val="a"/>
    <w:uiPriority w:val="99"/>
    <w:rsid w:val="002F11C2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2F11C2"/>
  </w:style>
  <w:style w:type="paragraph" w:styleId="af">
    <w:name w:val="header"/>
    <w:basedOn w:val="a"/>
    <w:link w:val="af0"/>
    <w:uiPriority w:val="99"/>
    <w:unhideWhenUsed/>
    <w:rsid w:val="002F11C2"/>
    <w:pPr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2F11C2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2F11C2"/>
    <w:pPr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2F11C2"/>
    <w:rPr>
      <w:rFonts w:ascii="Calibri" w:eastAsia="Times New Roman" w:hAnsi="Calibri" w:cs="Times New Roman"/>
    </w:rPr>
  </w:style>
  <w:style w:type="character" w:styleId="af3">
    <w:name w:val="Hyperlink"/>
    <w:basedOn w:val="a0"/>
    <w:rsid w:val="002F11C2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F11C2"/>
    <w:pPr>
      <w:suppressAutoHyphens w:val="0"/>
    </w:pPr>
    <w:rPr>
      <w:rFonts w:ascii="Tahoma" w:eastAsia="Trebuchet MS" w:hAnsi="Tahoma" w:cs="Tahoma"/>
      <w:i/>
      <w:iCs/>
      <w:sz w:val="16"/>
      <w:szCs w:val="16"/>
      <w:lang w:val="en-US" w:eastAsia="en-US" w:bidi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11C2"/>
    <w:rPr>
      <w:rFonts w:ascii="Tahoma" w:eastAsia="Trebuchet MS" w:hAnsi="Tahoma" w:cs="Tahoma"/>
      <w:i/>
      <w:iCs/>
      <w:sz w:val="16"/>
      <w:szCs w:val="16"/>
      <w:lang w:val="en-US" w:bidi="en-US"/>
    </w:rPr>
  </w:style>
  <w:style w:type="character" w:customStyle="1" w:styleId="1d">
    <w:name w:val="Основной текст Знак1"/>
    <w:basedOn w:val="a0"/>
    <w:link w:val="af6"/>
    <w:uiPriority w:val="99"/>
    <w:locked/>
    <w:rsid w:val="002F11C2"/>
    <w:rPr>
      <w:rFonts w:ascii="Century Schoolbook" w:hAnsi="Century Schoolbook" w:cs="Century Schoolbook"/>
      <w:sz w:val="20"/>
      <w:szCs w:val="20"/>
      <w:shd w:val="clear" w:color="auto" w:fill="FFFFFF"/>
    </w:rPr>
  </w:style>
  <w:style w:type="character" w:customStyle="1" w:styleId="82">
    <w:name w:val="Основной текст + 8"/>
    <w:aliases w:val="5 pt"/>
    <w:basedOn w:val="1d"/>
    <w:uiPriority w:val="99"/>
    <w:rsid w:val="002F11C2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84">
    <w:name w:val="Основной текст + 84"/>
    <w:aliases w:val="5 pt5,Курсив"/>
    <w:basedOn w:val="1d"/>
    <w:uiPriority w:val="99"/>
    <w:rsid w:val="002F11C2"/>
    <w:rPr>
      <w:rFonts w:ascii="Century Schoolbook" w:hAnsi="Century Schoolbook" w:cs="Century Schoolbook"/>
      <w:i/>
      <w:iCs/>
      <w:sz w:val="17"/>
      <w:szCs w:val="17"/>
      <w:shd w:val="clear" w:color="auto" w:fill="FFFFFF"/>
    </w:rPr>
  </w:style>
  <w:style w:type="paragraph" w:styleId="af6">
    <w:name w:val="Body Text"/>
    <w:basedOn w:val="a"/>
    <w:link w:val="1d"/>
    <w:uiPriority w:val="99"/>
    <w:rsid w:val="002F11C2"/>
    <w:pPr>
      <w:widowControl w:val="0"/>
      <w:shd w:val="clear" w:color="auto" w:fill="FFFFFF"/>
      <w:suppressAutoHyphens w:val="0"/>
      <w:spacing w:line="240" w:lineRule="exact"/>
      <w:ind w:hanging="280"/>
      <w:jc w:val="both"/>
    </w:pPr>
    <w:rPr>
      <w:rFonts w:ascii="Century Schoolbook" w:eastAsiaTheme="minorHAnsi" w:hAnsi="Century Schoolbook" w:cs="Century Schoolbook"/>
      <w:sz w:val="20"/>
      <w:szCs w:val="20"/>
      <w:lang w:eastAsia="en-US"/>
    </w:rPr>
  </w:style>
  <w:style w:type="character" w:customStyle="1" w:styleId="af7">
    <w:name w:val="Основной текст Знак"/>
    <w:basedOn w:val="a0"/>
    <w:uiPriority w:val="99"/>
    <w:semiHidden/>
    <w:rsid w:val="002F11C2"/>
    <w:rPr>
      <w:rFonts w:ascii="Times New Roman" w:eastAsia="Calibri" w:hAnsi="Times New Roman" w:cs="Calibri"/>
      <w:sz w:val="24"/>
      <w:szCs w:val="24"/>
      <w:lang w:eastAsia="ar-SA"/>
    </w:rPr>
  </w:style>
  <w:style w:type="paragraph" w:styleId="af8">
    <w:name w:val="List"/>
    <w:basedOn w:val="a"/>
    <w:rsid w:val="002F11C2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styleId="32">
    <w:name w:val="Body Text 3"/>
    <w:basedOn w:val="a"/>
    <w:link w:val="33"/>
    <w:rsid w:val="002F11C2"/>
    <w:pPr>
      <w:suppressAutoHyphens w:val="0"/>
      <w:spacing w:after="120" w:line="276" w:lineRule="auto"/>
    </w:pPr>
    <w:rPr>
      <w:rFonts w:ascii="Calibri" w:hAnsi="Calibri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rsid w:val="002F11C2"/>
    <w:rPr>
      <w:rFonts w:ascii="Calibri" w:eastAsia="Calibri" w:hAnsi="Calibri" w:cs="Times New Roman"/>
      <w:sz w:val="16"/>
      <w:szCs w:val="16"/>
    </w:rPr>
  </w:style>
  <w:style w:type="paragraph" w:styleId="24">
    <w:name w:val="Body Text 2"/>
    <w:basedOn w:val="a"/>
    <w:link w:val="25"/>
    <w:rsid w:val="002F11C2"/>
    <w:pPr>
      <w:suppressAutoHyphens w:val="0"/>
      <w:spacing w:after="120" w:line="480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rsid w:val="002F11C2"/>
    <w:rPr>
      <w:rFonts w:ascii="Calibri" w:eastAsia="Calibri" w:hAnsi="Calibri" w:cs="Times New Roman"/>
    </w:rPr>
  </w:style>
  <w:style w:type="paragraph" w:styleId="af9">
    <w:name w:val="Block Text"/>
    <w:basedOn w:val="a"/>
    <w:rsid w:val="002F11C2"/>
    <w:pPr>
      <w:suppressAutoHyphens w:val="0"/>
      <w:ind w:left="-709" w:right="-1192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styleId="afa">
    <w:name w:val="page number"/>
    <w:basedOn w:val="a0"/>
    <w:rsid w:val="002F11C2"/>
  </w:style>
  <w:style w:type="character" w:customStyle="1" w:styleId="211">
    <w:name w:val="Заголовок 2 Знак1"/>
    <w:basedOn w:val="a0"/>
    <w:uiPriority w:val="9"/>
    <w:semiHidden/>
    <w:rsid w:val="002F11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310">
    <w:name w:val="Заголовок 3 Знак1"/>
    <w:basedOn w:val="a0"/>
    <w:uiPriority w:val="9"/>
    <w:semiHidden/>
    <w:rsid w:val="002F11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410">
    <w:name w:val="Заголовок 4 Знак1"/>
    <w:basedOn w:val="a0"/>
    <w:uiPriority w:val="9"/>
    <w:semiHidden/>
    <w:rsid w:val="002F11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510">
    <w:name w:val="Заголовок 5 Знак1"/>
    <w:basedOn w:val="a0"/>
    <w:uiPriority w:val="9"/>
    <w:semiHidden/>
    <w:rsid w:val="002F11C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customStyle="1" w:styleId="610">
    <w:name w:val="Заголовок 6 Знак1"/>
    <w:basedOn w:val="a0"/>
    <w:uiPriority w:val="9"/>
    <w:semiHidden/>
    <w:rsid w:val="002F11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710">
    <w:name w:val="Заголовок 7 Знак1"/>
    <w:basedOn w:val="a0"/>
    <w:uiPriority w:val="9"/>
    <w:semiHidden/>
    <w:rsid w:val="002F11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810">
    <w:name w:val="Заголовок 8 Знак1"/>
    <w:basedOn w:val="a0"/>
    <w:uiPriority w:val="9"/>
    <w:semiHidden/>
    <w:rsid w:val="002F1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0">
    <w:name w:val="Заголовок 9 Знак1"/>
    <w:basedOn w:val="a0"/>
    <w:uiPriority w:val="9"/>
    <w:semiHidden/>
    <w:rsid w:val="002F1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a4">
    <w:name w:val="Title"/>
    <w:basedOn w:val="a"/>
    <w:next w:val="a"/>
    <w:link w:val="a3"/>
    <w:uiPriority w:val="10"/>
    <w:qFormat/>
    <w:rsid w:val="002F11C2"/>
    <w:pPr>
      <w:contextualSpacing/>
    </w:pPr>
    <w:rPr>
      <w:rFonts w:ascii="Trebuchet MS" w:eastAsia="Times New Roman" w:hAnsi="Trebuchet MS" w:cs="Times New Roman"/>
      <w:b/>
      <w:i/>
      <w:iCs/>
      <w:color w:val="FFFFFF"/>
      <w:spacing w:val="10"/>
      <w:sz w:val="48"/>
      <w:szCs w:val="48"/>
      <w:lang w:eastAsia="en-US"/>
    </w:rPr>
  </w:style>
  <w:style w:type="character" w:customStyle="1" w:styleId="1e">
    <w:name w:val="Название Знак1"/>
    <w:basedOn w:val="a0"/>
    <w:uiPriority w:val="10"/>
    <w:rsid w:val="002F11C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6">
    <w:name w:val="Subtitle"/>
    <w:basedOn w:val="a"/>
    <w:next w:val="a"/>
    <w:link w:val="a5"/>
    <w:uiPriority w:val="11"/>
    <w:qFormat/>
    <w:rsid w:val="002F11C2"/>
    <w:pPr>
      <w:numPr>
        <w:ilvl w:val="1"/>
      </w:numPr>
      <w:spacing w:after="160"/>
    </w:pPr>
    <w:rPr>
      <w:rFonts w:ascii="Trebuchet MS" w:eastAsia="Times New Roman" w:hAnsi="Trebuchet MS" w:cs="Times New Roman"/>
      <w:i/>
      <w:iCs/>
      <w:color w:val="622423"/>
      <w:lang w:eastAsia="en-US"/>
    </w:rPr>
  </w:style>
  <w:style w:type="character" w:customStyle="1" w:styleId="1f">
    <w:name w:val="Подзаголовок Знак1"/>
    <w:basedOn w:val="a0"/>
    <w:uiPriority w:val="11"/>
    <w:rsid w:val="002F11C2"/>
    <w:rPr>
      <w:rFonts w:eastAsiaTheme="minorEastAsia"/>
      <w:color w:val="5A5A5A" w:themeColor="text1" w:themeTint="A5"/>
      <w:spacing w:val="15"/>
      <w:lang w:eastAsia="ar-SA"/>
    </w:rPr>
  </w:style>
  <w:style w:type="character" w:styleId="afb">
    <w:name w:val="Emphasis"/>
    <w:basedOn w:val="a0"/>
    <w:uiPriority w:val="20"/>
    <w:qFormat/>
    <w:rsid w:val="002F11C2"/>
    <w:rPr>
      <w:i/>
      <w:iCs/>
    </w:rPr>
  </w:style>
  <w:style w:type="paragraph" w:styleId="23">
    <w:name w:val="Quote"/>
    <w:basedOn w:val="a"/>
    <w:next w:val="a"/>
    <w:link w:val="22"/>
    <w:uiPriority w:val="29"/>
    <w:qFormat/>
    <w:rsid w:val="002F11C2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color w:val="943634"/>
      <w:sz w:val="20"/>
      <w:szCs w:val="20"/>
      <w:lang w:eastAsia="en-US"/>
    </w:rPr>
  </w:style>
  <w:style w:type="character" w:customStyle="1" w:styleId="212">
    <w:name w:val="Цитата 2 Знак1"/>
    <w:basedOn w:val="a0"/>
    <w:uiPriority w:val="29"/>
    <w:rsid w:val="002F11C2"/>
    <w:rPr>
      <w:rFonts w:ascii="Times New Roman" w:eastAsia="Calibri" w:hAnsi="Times New Roman" w:cs="Calibri"/>
      <w:i/>
      <w:iCs/>
      <w:color w:val="404040" w:themeColor="text1" w:themeTint="BF"/>
      <w:sz w:val="24"/>
      <w:szCs w:val="24"/>
      <w:lang w:eastAsia="ar-SA"/>
    </w:rPr>
  </w:style>
  <w:style w:type="paragraph" w:styleId="ac">
    <w:name w:val="Intense Quote"/>
    <w:basedOn w:val="a"/>
    <w:next w:val="a"/>
    <w:link w:val="ab"/>
    <w:uiPriority w:val="30"/>
    <w:qFormat/>
    <w:rsid w:val="002F11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rebuchet MS" w:eastAsia="Times New Roman" w:hAnsi="Trebuchet MS" w:cs="Times New Roman"/>
      <w:b/>
      <w:bCs/>
      <w:i/>
      <w:iCs/>
      <w:color w:val="C0504D"/>
      <w:sz w:val="20"/>
      <w:szCs w:val="20"/>
      <w:lang w:eastAsia="en-US"/>
    </w:rPr>
  </w:style>
  <w:style w:type="character" w:customStyle="1" w:styleId="1f0">
    <w:name w:val="Выделенная цитата Знак1"/>
    <w:basedOn w:val="a0"/>
    <w:uiPriority w:val="30"/>
    <w:rsid w:val="002F11C2"/>
    <w:rPr>
      <w:rFonts w:ascii="Times New Roman" w:eastAsia="Calibri" w:hAnsi="Times New Roman" w:cs="Calibri"/>
      <w:i/>
      <w:iCs/>
      <w:color w:val="5B9BD5" w:themeColor="accent1"/>
      <w:sz w:val="24"/>
      <w:szCs w:val="24"/>
      <w:lang w:eastAsia="ar-SA"/>
    </w:rPr>
  </w:style>
  <w:style w:type="character" w:styleId="afc">
    <w:name w:val="Subtle Emphasis"/>
    <w:basedOn w:val="a0"/>
    <w:uiPriority w:val="19"/>
    <w:qFormat/>
    <w:rsid w:val="002F11C2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2F11C2"/>
    <w:rPr>
      <w:i/>
      <w:iCs/>
      <w:color w:val="5B9BD5" w:themeColor="accent1"/>
    </w:rPr>
  </w:style>
  <w:style w:type="character" w:styleId="afe">
    <w:name w:val="Subtle Reference"/>
    <w:basedOn w:val="a0"/>
    <w:uiPriority w:val="31"/>
    <w:qFormat/>
    <w:rsid w:val="002F11C2"/>
    <w:rPr>
      <w:smallCaps/>
      <w:color w:val="5A5A5A" w:themeColor="text1" w:themeTint="A5"/>
    </w:rPr>
  </w:style>
  <w:style w:type="character" w:styleId="aff">
    <w:name w:val="Intense Reference"/>
    <w:basedOn w:val="a0"/>
    <w:uiPriority w:val="32"/>
    <w:qFormat/>
    <w:rsid w:val="002F11C2"/>
    <w:rPr>
      <w:b/>
      <w:bCs/>
      <w:smallCaps/>
      <w:color w:val="5B9BD5" w:themeColor="accent1"/>
      <w:spacing w:val="5"/>
    </w:rPr>
  </w:style>
  <w:style w:type="character" w:styleId="aff0">
    <w:name w:val="Book Title"/>
    <w:basedOn w:val="a0"/>
    <w:uiPriority w:val="33"/>
    <w:qFormat/>
    <w:rsid w:val="002F11C2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4201</Words>
  <Characters>23951</Characters>
  <Application>Microsoft Office Word</Application>
  <DocSecurity>0</DocSecurity>
  <Lines>199</Lines>
  <Paragraphs>56</Paragraphs>
  <ScaleCrop>false</ScaleCrop>
  <Company/>
  <LinksUpToDate>false</LinksUpToDate>
  <CharactersWithSpaces>28096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3Б</dc:creator>
  <cp:keywords/>
  <dc:description/>
  <cp:lastModifiedBy>УВР</cp:lastModifiedBy>
  <cp:revision>6</cp:revision>
  <dcterms:created xsi:type="dcterms:W3CDTF">2019-06-17T00:08:00Z</dcterms:created>
  <dcterms:modified xsi:type="dcterms:W3CDTF">2020-11-22T02:41:00Z</dcterms:modified>
</cp:coreProperties>
</file>