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1E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96361E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bookmarkStart w:id="0" w:name="_GoBack"/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ТРЕБОВАНИЯ К РЕЗУЛЬТАТАМ ОБУЧЕНИЯ И ОСВОЕНИЮ СОДЕРЖАНИЯ КУРСА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личностные: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сформированность целостного  мировоззрения,   соответствующего современному уровню развития науки и общественной практики;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сформированность коммуникативной компетентности в общении и сотрудничестве со сверстниками, старшими и младшими, в  образовательной,   общественно   полезной, учебно-исследовательской, творческой и других видах деятельности;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умение контролировать процесс и результат учебной математической деятельности;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способность к эмоциональному восприятию математических объектов, задач, решений, рассуждений.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метапредметные: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умение создавать, применять и преобразовывать знакомо-символические средства, модели и схемы для решения учебных и познавательных задач;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8) сформированность учебной и общепользовательской компетентности   в   области   использования   информационно-коммуникационных технологий (ИКТ-компетентности);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11) умение находить в различных источниках информацию, необходимую   для   решения  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13) умение выдвигать гипотезы при решении учебных задач и понимать необходимость их проверки;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15) понимание   сущности   алгоритмических предписаний и умение действовать в соответствии с предложенным алгоритмом;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предметные: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владение базовым понятийным аппаратом: иметь представление о числе, владение символьным языком алгебры, знание   элементарных   функциональных  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КУРСА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АРИФМЕТИКА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Рациональные числа. Расширение множества натуральных чисел до множества целых. Множества целых чисел до множества рациональных. Рациональное число как отношение m/n, где т — целое число, п — натуральное. Степень с целым показателем.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Действительные числа. Квадратный корень из числа. Корень третьей степени. Запись корней с помощью степени с дробным показателем.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Координатная прямая. Изображение чисел точками координатной прямой. Числовые промежутки.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Измерения, приближения, оценки.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АЛГЕБРА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Рациональные выражения и их преобразования. Доказательство тождеств.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Уравнения. Уравнение с одной переменной. Корень уравнения. Свойства числовых равенств. Равносильность уравнений.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текстовых задач алгебраическим способом.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Неравенства. Числовые неравенства и их свойства.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ФУНКЦИИ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Основные понятия.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Числовые функции.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у =   , у =  , у = | х |.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Числовые последовательности. Понятие числовой последовательности. Задание последовательности рекуррентной формулой и формулой п-го члена.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Арифметическая и геометрическая прогрессии. Формулы п-го члена арифметической и геометрической прогрессий, суммы первых п-х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ВЕРОЯТНОСТЬ И СТАТИСТИКА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Описательная статистика.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Случайные события и вероятность. Понятие о случайном опыте и случайном событии. Частота случайного события.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Комбинаторика. Решение комбинаторных задач перебором вариантов. Комбинаторное правило умножения. Перестановки и факториал.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ЛОГИКА И МНОЖЕСТВА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Теоретико-множественные понятия.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Иллюстрация отношений между множествами с помощью диаграмм Эйлера — Венна.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Элементы логики. Понятие о равносильности, следовании, употребление логических связок если..., то ..., в том и только в том случае, логические связки и, или.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МАТЕМАТИКА В ИСТОРИЧЕСКОМ РАЗВИТИИ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Задача Леонардо Пизанского (Фибоначчи) о кроликах, числа Фибоначчи. Задача о шахматной доске.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ПЛАНИРУЕМЫЕ РЕЗУЛЬТАТЫ ИЗУЧЕНИЯ КУРСА АЛГЕБРЫ В 7-9 КЛАССАХ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РАЦИОНАЛЬНЫЕ ЧИСЛА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понимать особенности десятичной системы счисления;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владеть понятиями, связанными с делимостью натуральных чисел;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3) выражать числа в эквивалентных формах, выбирая наиболее подходящую в зависимости от конкретной ситуации;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сравнивать и упорядочивать рациональные числа;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познакомиться с позиционными системами счисления с основаниями, отличными от 10;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углубить и развить представления о натуральных числах и свойствах делимости;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ДЕЙСТВИТЕЛЬНЫЕ ЧИСЛА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использовать начальные представления о множестве действительных чисел;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владеть понятием квадратного корня, применять его в вычислениях.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ИЗМЕРЕНИЯ, ПРИБЛИЖЕНИЯ, ОЦЕНКИ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понять, что   погрешность результата   вычислений должна быть соизмерима с погрешностью исходных данных.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АЛГЕБРАИЧЕСКИЕ ВЫРАЖЕНИЯ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2) выполнять преобразования выражений, содержащих степени с целыми показателями и квадратные корни;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выполнять разложение многочленов на множители.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применять тождественные преобразования для решения задач из различных разделов курса (например, для нахождения наибольше-го/наименьшего значения выражения).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УРАВНЕНИЯ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3) применять графические представления для исследования уравнений, исследования и решения систем уравнений с двумя переменными.   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НЕРАВЕНСТВА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применять аппарат неравенств для решения задач из различных разделов курса.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 научиться: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разнообразным приёмам доказательства неравенств; уверенно применять аппарат "неравенств для решения разнообразных математических задач и задач из  смежных предметов, практики;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ОСНОВНЫЕ ПОНЯТИЯ. ЧИСЛОВЫЕ ФУНКЦИИ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1) понимать и использовать функциональные понятия и язык (термины, символические обозначения);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 научиться: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ЧИСЛОВЫЕ ПОСЛЕДОВАТЕЛЬНОСТИ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научится: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понимать и использовать язык последовательностей (термины, символические обозначения);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Выпускник получит возможность научиться: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понимать арифметическую и 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ОПИСАТЕЛЬНАЯ СТАТИСТИКА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результаты, опроса в виде таблицы, диаграммы.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СЛУЧАЙНЫЕ СОБЫТИЯ И ВЕРОЯТНОСТЬ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Выпускник научится находить относительную частоту и вероятность случайного события.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КОМБИНАТОРИКА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96361E" w:rsidRPr="00A10A81" w:rsidRDefault="0096361E" w:rsidP="009636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0A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bookmarkEnd w:id="0"/>
    <w:p w:rsidR="006359D3" w:rsidRPr="00187B46" w:rsidRDefault="006359D3" w:rsidP="008713BF">
      <w:pPr>
        <w:pStyle w:val="a8"/>
        <w:widowControl w:val="0"/>
        <w:ind w:left="0" w:right="527" w:firstLine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247"/>
        <w:gridCol w:w="992"/>
      </w:tblGrid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47" w:type="dxa"/>
            <w:vAlign w:val="center"/>
          </w:tcPr>
          <w:p w:rsidR="00640A1D" w:rsidRPr="00954166" w:rsidRDefault="00640A1D" w:rsidP="006359D3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алгебры 7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  <w:vAlign w:val="center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</w:rPr>
            </w:pPr>
            <w:r w:rsidRPr="00954166">
              <w:rPr>
                <w:rFonts w:ascii="Times New Roman" w:hAnsi="Times New Roman" w:cs="Times New Roman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992" w:type="dxa"/>
          </w:tcPr>
          <w:p w:rsidR="00640A1D" w:rsidRDefault="00640A1D" w:rsidP="000859F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538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992" w:type="dxa"/>
          </w:tcPr>
          <w:p w:rsidR="00640A1D" w:rsidRPr="00954166" w:rsidRDefault="00640A1D" w:rsidP="00E21C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:rsidR="00640A1D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:rsidR="00640A1D" w:rsidRPr="00E21C80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E21C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:rsidR="00640A1D" w:rsidRPr="00CC13E6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CC13E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0A1D" w:rsidRPr="00565B32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565B3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296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565B3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1406E4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6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640A1D" w:rsidRPr="001406E4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07517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40A1D" w:rsidRPr="0007517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:rsidR="001406E4" w:rsidRDefault="001406E4" w:rsidP="00BB79F5">
      <w:pPr>
        <w:rPr>
          <w:rFonts w:ascii="Times New Roman" w:hAnsi="Times New Roman" w:cs="Times New Roman"/>
          <w:b/>
          <w:sz w:val="24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FF4767" w:rsidRDefault="00FF4767" w:rsidP="00C95B83">
      <w:pPr>
        <w:rPr>
          <w:rFonts w:ascii="Times New Roman" w:hAnsi="Times New Roman" w:cs="Times New Roman"/>
          <w:b/>
          <w:bCs/>
          <w:sz w:val="24"/>
          <w:szCs w:val="24"/>
        </w:rPr>
        <w:sectPr w:rsidR="00FF4767" w:rsidSect="00F244EB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1406E4" w:rsidRDefault="001406E4" w:rsidP="00A459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</w:t>
      </w:r>
      <w:r w:rsidR="00265B9C">
        <w:rPr>
          <w:rFonts w:ascii="Times New Roman" w:hAnsi="Times New Roman" w:cs="Times New Roman"/>
          <w:b/>
          <w:bCs/>
          <w:sz w:val="24"/>
          <w:szCs w:val="24"/>
        </w:rPr>
        <w:t xml:space="preserve">ское планирование </w:t>
      </w:r>
    </w:p>
    <w:tbl>
      <w:tblPr>
        <w:tblStyle w:val="ab"/>
        <w:tblW w:w="15876" w:type="dxa"/>
        <w:tblLook w:val="04A0" w:firstRow="1" w:lastRow="0" w:firstColumn="1" w:lastColumn="0" w:noHBand="0" w:noVBand="1"/>
      </w:tblPr>
      <w:tblGrid>
        <w:gridCol w:w="813"/>
        <w:gridCol w:w="748"/>
        <w:gridCol w:w="809"/>
        <w:gridCol w:w="2204"/>
        <w:gridCol w:w="818"/>
        <w:gridCol w:w="3505"/>
        <w:gridCol w:w="3827"/>
        <w:gridCol w:w="2268"/>
        <w:gridCol w:w="884"/>
      </w:tblGrid>
      <w:tr w:rsidR="00AB4924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7" w:type="dxa"/>
            <w:gridSpan w:val="2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18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Кол-во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600" w:type="dxa"/>
            <w:gridSpan w:val="3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84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Приме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чание</w:t>
            </w:r>
          </w:p>
        </w:tc>
      </w:tr>
      <w:tr w:rsidR="00AB4924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09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8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540D9" w:rsidRPr="00651E9D" w:rsidTr="00D87ECD">
        <w:tc>
          <w:tcPr>
            <w:tcW w:w="15876" w:type="dxa"/>
            <w:gridSpan w:val="9"/>
          </w:tcPr>
          <w:p w:rsidR="001540D9" w:rsidRPr="00651E9D" w:rsidRDefault="001540D9" w:rsidP="001540D9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алгебры 7 класса (6 ч)</w:t>
            </w:r>
          </w:p>
        </w:tc>
      </w:tr>
      <w:tr w:rsidR="00AB4924" w:rsidRPr="00651E9D" w:rsidTr="00AB4924">
        <w:tc>
          <w:tcPr>
            <w:tcW w:w="813" w:type="dxa"/>
          </w:tcPr>
          <w:p w:rsidR="00AB4924" w:rsidRPr="00651E9D" w:rsidRDefault="00411B1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AB4924" w:rsidRPr="00651E9D" w:rsidRDefault="00AB4924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AB4924" w:rsidRPr="00651E9D" w:rsidRDefault="00AB4924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AB4924" w:rsidRPr="00651E9D" w:rsidRDefault="00AB4924" w:rsidP="00C95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одночленами и многочленами.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0B54ED" w:rsidP="000B5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AB4924" w:rsidRPr="00651E9D" w:rsidRDefault="00AB4924" w:rsidP="00C959F5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</w:p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84" w:type="dxa"/>
          </w:tcPr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сокращенного умножения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методы разложения на множители.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разложение многочлена на множители с помощью комбинированных приёмов: вынесение за скобки общего множителя, формулы сокращённого умножения, способ группировки, метод выделения полного квадрата.</w:t>
            </w: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 </w:t>
            </w:r>
            <w:r w:rsidRPr="00651E9D">
              <w:rPr>
                <w:rStyle w:val="FontStyle12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      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1E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y = x</w:t>
            </w:r>
            <w:r w:rsidRPr="00651E9D">
              <w:rPr>
                <w:rFonts w:ascii="Times New Roman" w:hAnsi="Times New Roman" w:cs="Times New Roman"/>
                <w:color w:val="000000"/>
                <w:position w:val="5"/>
                <w:sz w:val="20"/>
                <w:szCs w:val="20"/>
              </w:rPr>
              <w:t>2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ее график.</w:t>
            </w:r>
          </w:p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функция, линейные уравнения.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геометрические свойства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параболы, линейной функции, находить наибольшее и наименьшее значения функций на заданном отрезке, точки пересечения параболы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br/>
              <w:t>с графиком линейной функции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учиться  критично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относиться к своему  мнению, с достоинством признавать ошибочность своего мнения.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  </w:t>
            </w:r>
            <w:r w:rsidRPr="00651E9D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сотрудничества с учителем и сверстниками.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степени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натуральным показателем.</w:t>
            </w:r>
          </w:p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свойства  степеней при решении задач, отделить основную информацию.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степень с натуральным показателем;</w:t>
            </w:r>
          </w:p>
          <w:p w:rsidR="000B54ED" w:rsidRPr="00651E9D" w:rsidRDefault="000B54ED" w:rsidP="007F2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степень с нулевым показателем.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ED" w:rsidRPr="00651E9D" w:rsidRDefault="000B54ED" w:rsidP="007F2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свойства степени для упрощения числовых и алгебраических выражений.</w:t>
            </w: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 </w:t>
            </w:r>
            <w:r w:rsidRPr="00651E9D">
              <w:rPr>
                <w:rStyle w:val="FontStyle12"/>
                <w:sz w:val="20"/>
                <w:szCs w:val="20"/>
              </w:rPr>
              <w:t>сравнивать свой способ действий  с  заданным эталоном  для   внесения  коррективов.</w:t>
            </w:r>
            <w:r w:rsidRPr="00651E9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 </w:t>
            </w:r>
            <w:r w:rsidRPr="00651E9D">
              <w:rPr>
                <w:rStyle w:val="FontStyle12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по основным темам курса математики 7 класса; </w:t>
            </w:r>
          </w:p>
          <w:p w:rsidR="000B54ED" w:rsidRPr="00651E9D" w:rsidRDefault="000B54ED" w:rsidP="007F2FF7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– развернуто обосновывать суждения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B54ED" w:rsidRPr="00651E9D" w:rsidRDefault="000B54ED" w:rsidP="00021287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0B54ED" w:rsidRPr="00651E9D" w:rsidRDefault="000B54ED" w:rsidP="000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0D9" w:rsidRPr="00651E9D" w:rsidTr="00D87ECD">
        <w:tc>
          <w:tcPr>
            <w:tcW w:w="15876" w:type="dxa"/>
            <w:gridSpan w:val="9"/>
          </w:tcPr>
          <w:p w:rsidR="001540D9" w:rsidRPr="00651E9D" w:rsidRDefault="001540D9" w:rsidP="001540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Рациональные дроби (30 часов)</w:t>
            </w: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651E9D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различать методы познания окружающего мира по его целям (наблюдение, опыт, эксперимент,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моделирование, вычисление)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1D1FA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F1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алгебраической дроби.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 понятие алгебраической дроби;  развивать умение находить значения алгебраических дробей, находить область  допустимых значений для дробей.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 Сокращение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умения применять основное свойство алгебраической дроби; проверить умение  сокращать дроби и приводить их к общему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знаменателю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1D1FA1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 xml:space="preserve">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 правилами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1552A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Закрепить правила сложения и вычитания алгебраических дробей с одинаковыми знаменателями; формировать умение выполнять действия сложения и вычитания с алгебраическими дробями. 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Формировать умение выполнять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 : </w:t>
            </w:r>
            <w:r w:rsidRPr="00651E9D">
              <w:rPr>
                <w:rStyle w:val="FontStyle12"/>
                <w:sz w:val="20"/>
                <w:szCs w:val="20"/>
              </w:rPr>
              <w:t xml:space="preserve">аргументировать свою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точку зрения, спорить и отстаивать свою позицию невраждебным для оппонентов образом.</w:t>
            </w:r>
          </w:p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оценивать достигнутый результат.</w:t>
            </w:r>
          </w:p>
          <w:p w:rsidR="000B54ED" w:rsidRPr="00651E9D" w:rsidRDefault="000B54ED" w:rsidP="00672FC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 :</w:t>
            </w:r>
            <w:r w:rsidRPr="00651E9D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651E9D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восстанавливать предметную ситуацию, описанную в задаче путем переформулирования, упрощенного персказа текста, с выделением только существенной для решения задачи информации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сложения и вычитания алгебраических дробей; формировать умение выполнять действия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алгебраических дробей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651E9D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на сложение и вычитание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алгебраических дробей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сложения и вычитания алгебраических дробей с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3827" w:type="dxa"/>
          </w:tcPr>
          <w:p w:rsidR="000B54ED" w:rsidRPr="00651E9D" w:rsidRDefault="000B54ED" w:rsidP="00A57540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письменной речи</w:t>
            </w:r>
          </w:p>
          <w:p w:rsidR="000B54ED" w:rsidRPr="00651E9D" w:rsidRDefault="000B54ED" w:rsidP="00A57540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A57540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 по теме: "Рациональные дроби и их свойства".         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3827" w:type="dxa"/>
          </w:tcPr>
          <w:p w:rsidR="000B54ED" w:rsidRPr="00651E9D" w:rsidRDefault="000B54ED" w:rsidP="00672F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0B54ED" w:rsidRPr="00651E9D" w:rsidRDefault="000B54ED" w:rsidP="00672FC7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0B54ED" w:rsidRPr="00651E9D" w:rsidRDefault="000B54ED" w:rsidP="00672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B54ED" w:rsidRPr="00651E9D" w:rsidRDefault="000B54ED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B54ED" w:rsidRPr="00651E9D" w:rsidRDefault="000B54ED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Умножение  дробей.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правилами умножения рациональных дробей. Освоить алгоритм умножения дробей, упрощая выражения.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 умножения алгебраических дробей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степени и 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дроби в степень.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дробей.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дробное, рациональное выражение, рациональная дробь, тождество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преобразовывать рациональные выражения, используя все действия с дробями.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применять правила преобразования  рациональных выражений; развивать умение упрощать выражения, доказывать тождества.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11" o:title=""/>
                </v:shape>
                <o:OLEObject Type="Embed" ProgID="Equation.3" ShapeID="_x0000_i1025" DrawAspect="Content" ObjectID="_1590050172" r:id="rId12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ветвь гиперболы, коэффициент обратной пропорциональности, асимптота, симметрия гиперболы;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видом и названием графика функции </w:t>
            </w:r>
            <w:r w:rsidRPr="00651E9D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26" type="#_x0000_t75" style="width:32.25pt;height:30.75pt" o:ole="">
                  <v:imagedata r:id="rId13" o:title=""/>
                </v:shape>
                <o:OLEObject Type="Embed" ProgID="Equation.3" ShapeID="_x0000_i1026" DrawAspect="Content" ObjectID="_1590050173" r:id="rId14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27" type="#_x0000_t75" style="width:32.25pt;height:30.75pt" o:ole="">
                  <v:imagedata r:id="rId11" o:title=""/>
                </v:shape>
                <o:OLEObject Type="Embed" ProgID="Equation.3" ShapeID="_x0000_i1027" DrawAspect="Content" ObjectID="_1590050174" r:id="rId15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умение строить графики известных функций; формировать умение строить  графики функций 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28" type="#_x0000_t75" style="width:32.25pt;height:30.75pt" o:ole="">
                  <v:imagedata r:id="rId11" o:title=""/>
                </v:shape>
                <o:OLEObject Type="Embed" ProgID="Equation.3" ShapeID="_x0000_i1028" DrawAspect="Content" ObjectID="_1590050175" r:id="rId16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Закрепить знания о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29" type="#_x0000_t75" style="width:32.25pt;height:30.75pt" o:ole="">
                  <v:imagedata r:id="rId11" o:title=""/>
                </v:shape>
                <o:OLEObject Type="Embed" ProgID="Equation.3" ShapeID="_x0000_i1029" DrawAspect="Content" ObjectID="_1590050176" r:id="rId17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D8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0" type="#_x0000_t75" style="width:32.25pt;height:30.75pt" o:ole="">
                  <v:imagedata r:id="rId11" o:title=""/>
                </v:shape>
                <o:OLEObject Type="Embed" ProgID="Equation.3" ShapeID="_x0000_i1030" DrawAspect="Content" ObjectID="_1590050177" r:id="rId18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818" w:type="dxa"/>
          </w:tcPr>
          <w:p w:rsidR="00131315" w:rsidRDefault="00131315" w:rsidP="00D87EC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D87EC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умение строить графики известных функций; формировать умение строить  графики функций 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1" type="#_x0000_t75" style="width:32.25pt;height:30.75pt" o:ole="">
                  <v:imagedata r:id="rId11" o:title=""/>
                </v:shape>
                <o:OLEObject Type="Embed" ProgID="Equation.3" ShapeID="_x0000_i1031" DrawAspect="Content" ObjectID="_1590050178" r:id="rId19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Закрепить знания о 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2" type="#_x0000_t75" style="width:32.25pt;height:30.75pt" o:ole="">
                  <v:imagedata r:id="rId11" o:title=""/>
                </v:shape>
                <o:OLEObject Type="Embed" ProgID="Equation.3" ShapeID="_x0000_i1032" DrawAspect="Content" ObjectID="_1590050179" r:id="rId20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315" w:rsidRPr="00651E9D" w:rsidRDefault="00131315" w:rsidP="00D87EC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D87EC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D87EC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D87EC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87EC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87EC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D8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818" w:type="dxa"/>
          </w:tcPr>
          <w:p w:rsidR="00131315" w:rsidRDefault="00131315" w:rsidP="00D87EC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D87EC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131315" w:rsidRPr="00651E9D" w:rsidRDefault="00131315" w:rsidP="00D87EC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D87ECD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D8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D87E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D87E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1540D9" w:rsidRDefault="00131315" w:rsidP="00D8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D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18" w:type="dxa"/>
          </w:tcPr>
          <w:p w:rsidR="00131315" w:rsidRDefault="00131315" w:rsidP="00D87EC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D87EC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131315" w:rsidRPr="00651E9D" w:rsidRDefault="00131315" w:rsidP="00D87EC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D87ECD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D8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D87E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D87E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4A" w:rsidRPr="00651E9D" w:rsidTr="00D87ECD">
        <w:tc>
          <w:tcPr>
            <w:tcW w:w="15876" w:type="dxa"/>
            <w:gridSpan w:val="9"/>
          </w:tcPr>
          <w:p w:rsidR="00C0644A" w:rsidRPr="00651E9D" w:rsidRDefault="00C0644A" w:rsidP="00C064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корни ( 25 часов)</w:t>
            </w:r>
          </w:p>
        </w:tc>
      </w:tr>
      <w:tr w:rsidR="00131315" w:rsidRPr="00651E9D" w:rsidTr="00AB4924">
        <w:trPr>
          <w:trHeight w:val="77"/>
        </w:trPr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рациональные числа, множества рациональных и натуральных чисел.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символы математического языка и соотношения между этими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символами. Научиться описывать множества целых рациональных, действительных и натуральных чисел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74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понятие рациональных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4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иррациональных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символом математики для обозначения нового числа </w:t>
            </w:r>
            <w:r w:rsidRPr="00651E9D">
              <w:rPr>
                <w:rFonts w:ascii="Times New Roman" w:eastAsia="Newton-Regular" w:hAnsi="Times New Roman" w:cs="Times New Roman"/>
                <w:position w:val="-8"/>
                <w:sz w:val="20"/>
                <w:szCs w:val="20"/>
              </w:rPr>
              <w:object w:dxaOrig="560" w:dyaOrig="360">
                <v:shape id="_x0000_i1033" type="#_x0000_t75" style="width:27.75pt;height:18pt" o:ole="">
                  <v:imagedata r:id="rId21" o:title=""/>
                </v:shape>
                <o:OLEObject Type="Embed" ProgID="Equation.3" ShapeID="_x0000_i1033" DrawAspect="Content" ObjectID="_1590050180" r:id="rId22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Научиться формулировать определение арифметического квадратного корня;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извлекать квадратные корни из простых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и способом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 способы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C0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некоторыми приближенными значениями 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4" type="#_x0000_t75" style="width:39pt;height:18.75pt" o:ole="">
                  <v:imagedata r:id="rId23" o:title=""/>
                </v:shape>
                <o:OLEObject Type="Embed" ProgID="Equation.3" ShapeID="_x0000_i1034" DrawAspect="Content" ObjectID="_1590050181" r:id="rId24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 и  её  график.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основными свойствами и графиком функции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5" type="#_x0000_t75" style="width:39pt;height:18.75pt" o:ole="">
                  <v:imagedata r:id="rId23" o:title=""/>
                </v:shape>
                <o:OLEObject Type="Embed" ProgID="Equation.3" ShapeID="_x0000_i1035" DrawAspect="Content" ObjectID="_1590050182" r:id="rId25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и показать правила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построения  графика  данной  функции;  формировать умение   строить графики функций вида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6" type="#_x0000_t75" style="width:39pt;height:18.75pt" o:ole="">
                  <v:imagedata r:id="rId23" o:title=""/>
                </v:shape>
                <o:OLEObject Type="Embed" ProgID="Equation.3" ShapeID="_x0000_i1036" DrawAspect="Content" ObjectID="_1590050183" r:id="rId26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,и по графику определять свойства функций.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7" type="#_x0000_t75" style="width:39pt;height:18.75pt" o:ole="">
                  <v:imagedata r:id="rId23" o:title=""/>
                </v:shape>
                <o:OLEObject Type="Embed" ProgID="Equation.3" ShapeID="_x0000_i1037" DrawAspect="Content" ObjectID="_1590050184" r:id="rId27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свойства функции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8" type="#_x0000_t75" style="width:39pt;height:18.75pt" o:ole="">
                  <v:imagedata r:id="rId23" o:title=""/>
                </v:shape>
                <o:OLEObject Type="Embed" ProgID="Equation.3" ShapeID="_x0000_i1038" DrawAspect="Content" ObjectID="_1590050185" r:id="rId28"/>
              </w:objec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1460" w:dyaOrig="380">
                <v:shape id="_x0000_i1039" type="#_x0000_t75" style="width:72.75pt;height:18.75pt" o:ole="">
                  <v:imagedata r:id="rId29" o:title=""/>
                </v:shape>
                <o:OLEObject Type="Embed" ProgID="Equation.3" ShapeID="_x0000_i1039" DrawAspect="Content" ObjectID="_1590050186" r:id="rId30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решать уравнения графическим способом.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 вычислять квадратные корни,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создавать структуру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</w:t>
            </w:r>
          </w:p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 квадратных корней; 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«Понятие арифметического квадратного корня и его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Освоить операцию вынесения множителя из-под знака корня, преобразование подобных членов; рассмотреть примеры на  преобразование различной сложности; развивать умение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пользоваться свойствами 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создавать структуру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вынесения множителя из-под знака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вынесения множителя из-под знака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правила внесения множителя под знак корня, преобразование подобных членов; рассмотреть примеры на 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преобразование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Обобщить   знания и умения  по теме свойства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«Свойства квадратных корней»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«Свойства квадратных корней»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EF4" w:rsidRPr="00651E9D" w:rsidTr="00D87ECD">
        <w:tc>
          <w:tcPr>
            <w:tcW w:w="15876" w:type="dxa"/>
            <w:gridSpan w:val="9"/>
          </w:tcPr>
          <w:p w:rsidR="00661EF4" w:rsidRPr="00651E9D" w:rsidRDefault="00661EF4" w:rsidP="00661E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уравнения (30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квадратное уравнение, приведенное квадратное уравнение, неприведенное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правило решения квадратного уравнения. Научиться решать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простейшие квадратные уравнения способом вынесения общего множителя за скобки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создавать структуру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способ решения квадратного уравнения выделением квадрата двучлена. Научиться решать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квадратные уравнения с помощью данного способа; распознавать квадратный трехчлен.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проблемно-поисковой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способом решения полных  квадратных  уравнений с использованием  формулы корней квадратного уравнения; понятие 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 xml:space="preserve">дискриминанта квадратного уравнения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;формировать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Закрепление навыков применения формулы. Повторить алгоритм решения полных квадратных уравнений, понятие смысл дискриминанта;  развивать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формулы для решения квадратных уравнений с четным вторым коэффициентом; развивать  умение решать  квадратные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создавать структуру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математическую модель решения задач на составление квадратного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квадратных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решать текстовые задачи на нахождение корней квадратного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установок учебной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формулы для решения квадратных уравнений; доказать теорему  Виета, показать ее применение; рассмотреть 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теорему  Виета; объяснить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различные задания на применение теоремы  Виета; сформировать умение использовать эту теорему, 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теорему  Виета;  умение использовать эту теорему,  правила разложения многочленов на множители; 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«Квадратные уравнения»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«Квадратные уравнения»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 дробное, рациональное выражение, тождество.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дробное уравнение,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методом решения дробно-рационального уравнения – избавление от знаменателя алгебраической дроби. Научиться решать дробно-рациональные уравнения методом избавления от знаменателя; делать качественную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проверку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алгоритмом решения дробного рационального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уравнений   различной сложности;  выработать умение  решать рациональные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решение уравнений   различной сложности;  умение  решать рациональные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 решение уравнений   различной сложности;  умение 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решать рациональные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оформлять решения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Применение умений и навыков при решении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 w:rsidR="0066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«Дробно-</w:t>
            </w:r>
            <w:r w:rsidR="0066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рациональные уравнения</w:t>
            </w:r>
            <w:r w:rsidRPr="0065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 применять на практике материал по теме «Дробно-рациональные уравнения. Текстовые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задачи»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D87ECD">
        <w:tc>
          <w:tcPr>
            <w:tcW w:w="15876" w:type="dxa"/>
            <w:gridSpan w:val="9"/>
          </w:tcPr>
          <w:p w:rsidR="009522F1" w:rsidRPr="00651E9D" w:rsidRDefault="009522F1" w:rsidP="009522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Неравенства (24 часа)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способом сравнения неравенств при помощи их разности.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способ сравнения неравенств при помощи их разности.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свойства неравенства; формировать умение сравнивать числа и выражения, пользуясь свойствами неравенств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числовой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прямой, доказывать неравенства алгебраически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формулировать свойства числовых неравенств; иллюстрировать их на числовой прямой, доказывать неравенства алгебраически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сложения  и умножения числовых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числовой прямой.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умножение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решать числовые неравенства и показывать их схематически на числовой прямой.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понятия приближения с избытком и недостатком, сформировать навык преобразования выражений  для оценки погрешности и точности приближения.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подмножество , пересечение и 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Научиться находить пересечение и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объединение множеств и 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умение   находить пересечение и объединение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понятиями числовая прямая, числовой промежуток. Научиться определять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 , названия и изображения на координатной прямой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обозначение , название и изображение на координатной прямой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переменной.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D87ECD">
        <w:tc>
          <w:tcPr>
            <w:tcW w:w="15876" w:type="dxa"/>
            <w:gridSpan w:val="9"/>
          </w:tcPr>
          <w:p w:rsidR="009522F1" w:rsidRPr="00651E9D" w:rsidRDefault="009522F1" w:rsidP="009522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Степень с целым показателем. Элементы статистики (13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935816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свойства степени для преобразования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выражений и вычислений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</w:p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lastRenderedPageBreak/>
              <w:t>элементы статики, статистика в сферах деятельности, выборочный метод,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генеральная совокупность,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выборка.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делать выборочные исследования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строить интервальный ряд, использовать наглядное представление статистической информации в виде столбчатых и круговых диаграмм, полигонов и гистограмм.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D87ECD">
        <w:tc>
          <w:tcPr>
            <w:tcW w:w="15876" w:type="dxa"/>
            <w:gridSpan w:val="9"/>
          </w:tcPr>
          <w:p w:rsidR="009522F1" w:rsidRPr="00651E9D" w:rsidRDefault="009522F1" w:rsidP="009522F1">
            <w:pPr>
              <w:jc w:val="center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ПОВТОРЕНИЕ (12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 w:val="restart"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Рассмотреть решение заданий  на преобразование и упрощение  рациональных выражений , доказательство тождеств различного уровня сложности и проверяющие умения.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и 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 внесения и вынесения 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рациональных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уравнений   различной сложности.  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формированию научного мировоззрения. </w:t>
            </w:r>
          </w:p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 Решение  систем неравенств с одной переменной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неравенств с одной переменной  различной сложности.    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решение  систем неравенств с одной переменной различной сложности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131315" w:rsidRPr="00651E9D" w:rsidRDefault="00131315" w:rsidP="002D54D1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859FD" w:rsidRPr="001406E4" w:rsidRDefault="000859FD">
      <w:pPr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FB" w:rsidRDefault="00207BFB" w:rsidP="000C4BEE">
      <w:pPr>
        <w:spacing w:after="0" w:line="240" w:lineRule="auto"/>
      </w:pPr>
      <w:r>
        <w:separator/>
      </w:r>
    </w:p>
  </w:endnote>
  <w:endnote w:type="continuationSeparator" w:id="0">
    <w:p w:rsidR="00207BFB" w:rsidRDefault="00207BFB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84"/>
      <w:docPartObj>
        <w:docPartGallery w:val="Page Numbers (Bottom of Page)"/>
        <w:docPartUnique/>
      </w:docPartObj>
    </w:sdtPr>
    <w:sdtContent>
      <w:p w:rsidR="00D87ECD" w:rsidRDefault="00D87E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ECD" w:rsidRDefault="00D87ECD">
    <w:pPr>
      <w:pStyle w:val="a6"/>
    </w:pPr>
  </w:p>
  <w:p w:rsidR="00D87ECD" w:rsidRDefault="00D87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FB" w:rsidRDefault="00207BFB" w:rsidP="000C4BEE">
      <w:pPr>
        <w:spacing w:after="0" w:line="240" w:lineRule="auto"/>
      </w:pPr>
      <w:r>
        <w:separator/>
      </w:r>
    </w:p>
  </w:footnote>
  <w:footnote w:type="continuationSeparator" w:id="0">
    <w:p w:rsidR="00207BFB" w:rsidRDefault="00207BFB" w:rsidP="000C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82"/>
      <w:docPartObj>
        <w:docPartGallery w:val="Page Numbers (Top of Page)"/>
        <w:docPartUnique/>
      </w:docPartObj>
    </w:sdtPr>
    <w:sdtContent>
      <w:p w:rsidR="00D87ECD" w:rsidRDefault="00D87E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ECD" w:rsidRDefault="00D87ECD">
    <w:pPr>
      <w:pStyle w:val="a4"/>
    </w:pPr>
  </w:p>
  <w:p w:rsidR="00D87ECD" w:rsidRDefault="00D87E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EE"/>
    <w:rsid w:val="00006561"/>
    <w:rsid w:val="00021287"/>
    <w:rsid w:val="0002785C"/>
    <w:rsid w:val="000416A5"/>
    <w:rsid w:val="00071B4F"/>
    <w:rsid w:val="00075176"/>
    <w:rsid w:val="000859FD"/>
    <w:rsid w:val="000A15AA"/>
    <w:rsid w:val="000B54ED"/>
    <w:rsid w:val="000C4BEE"/>
    <w:rsid w:val="000C5EFC"/>
    <w:rsid w:val="000E291B"/>
    <w:rsid w:val="000E773F"/>
    <w:rsid w:val="00131315"/>
    <w:rsid w:val="001406E4"/>
    <w:rsid w:val="0014440C"/>
    <w:rsid w:val="001540D9"/>
    <w:rsid w:val="001552A2"/>
    <w:rsid w:val="00176948"/>
    <w:rsid w:val="00191270"/>
    <w:rsid w:val="0019731A"/>
    <w:rsid w:val="001D17C9"/>
    <w:rsid w:val="001D1FA1"/>
    <w:rsid w:val="001E1A27"/>
    <w:rsid w:val="00207BFB"/>
    <w:rsid w:val="00225762"/>
    <w:rsid w:val="00243066"/>
    <w:rsid w:val="00265B9C"/>
    <w:rsid w:val="002775AA"/>
    <w:rsid w:val="002D54D1"/>
    <w:rsid w:val="002F0CC2"/>
    <w:rsid w:val="002F4410"/>
    <w:rsid w:val="002F68B0"/>
    <w:rsid w:val="00314CB6"/>
    <w:rsid w:val="003205E3"/>
    <w:rsid w:val="00346874"/>
    <w:rsid w:val="00350B95"/>
    <w:rsid w:val="00352B52"/>
    <w:rsid w:val="003601D2"/>
    <w:rsid w:val="0036307C"/>
    <w:rsid w:val="00382E36"/>
    <w:rsid w:val="003A5A3E"/>
    <w:rsid w:val="003B68F6"/>
    <w:rsid w:val="00411B12"/>
    <w:rsid w:val="004417AD"/>
    <w:rsid w:val="00455E8E"/>
    <w:rsid w:val="0049474F"/>
    <w:rsid w:val="004A5C06"/>
    <w:rsid w:val="004B4827"/>
    <w:rsid w:val="004D779A"/>
    <w:rsid w:val="004E331C"/>
    <w:rsid w:val="004E4A9E"/>
    <w:rsid w:val="005623AE"/>
    <w:rsid w:val="00565B32"/>
    <w:rsid w:val="00591B31"/>
    <w:rsid w:val="005E77F3"/>
    <w:rsid w:val="005F68CF"/>
    <w:rsid w:val="00611F47"/>
    <w:rsid w:val="006359D3"/>
    <w:rsid w:val="00640A1D"/>
    <w:rsid w:val="006514C7"/>
    <w:rsid w:val="00651E9D"/>
    <w:rsid w:val="00661EF4"/>
    <w:rsid w:val="00671A5F"/>
    <w:rsid w:val="00672FC7"/>
    <w:rsid w:val="006977D1"/>
    <w:rsid w:val="006A097B"/>
    <w:rsid w:val="006B78AC"/>
    <w:rsid w:val="006F6492"/>
    <w:rsid w:val="007658CD"/>
    <w:rsid w:val="00772536"/>
    <w:rsid w:val="007C1834"/>
    <w:rsid w:val="007D54F1"/>
    <w:rsid w:val="007E5A68"/>
    <w:rsid w:val="007E72BE"/>
    <w:rsid w:val="007F2FF7"/>
    <w:rsid w:val="00825550"/>
    <w:rsid w:val="00827ABF"/>
    <w:rsid w:val="00835EB8"/>
    <w:rsid w:val="008546B5"/>
    <w:rsid w:val="008713BF"/>
    <w:rsid w:val="008B6B67"/>
    <w:rsid w:val="00931255"/>
    <w:rsid w:val="00935816"/>
    <w:rsid w:val="009522F1"/>
    <w:rsid w:val="0096361E"/>
    <w:rsid w:val="009864BB"/>
    <w:rsid w:val="009B1D50"/>
    <w:rsid w:val="009F263D"/>
    <w:rsid w:val="00A0145B"/>
    <w:rsid w:val="00A45916"/>
    <w:rsid w:val="00A53EE7"/>
    <w:rsid w:val="00A57540"/>
    <w:rsid w:val="00A57664"/>
    <w:rsid w:val="00A66163"/>
    <w:rsid w:val="00A75CE4"/>
    <w:rsid w:val="00AB4924"/>
    <w:rsid w:val="00AB765C"/>
    <w:rsid w:val="00AD114B"/>
    <w:rsid w:val="00AD567D"/>
    <w:rsid w:val="00AE294C"/>
    <w:rsid w:val="00B10210"/>
    <w:rsid w:val="00B12154"/>
    <w:rsid w:val="00B204B4"/>
    <w:rsid w:val="00B304E6"/>
    <w:rsid w:val="00B46E3A"/>
    <w:rsid w:val="00B526EF"/>
    <w:rsid w:val="00B744AB"/>
    <w:rsid w:val="00BB15E6"/>
    <w:rsid w:val="00BB1D22"/>
    <w:rsid w:val="00BB79F5"/>
    <w:rsid w:val="00BD2B12"/>
    <w:rsid w:val="00BE6774"/>
    <w:rsid w:val="00C0644A"/>
    <w:rsid w:val="00C65C70"/>
    <w:rsid w:val="00C67BD1"/>
    <w:rsid w:val="00C959F5"/>
    <w:rsid w:val="00C95B83"/>
    <w:rsid w:val="00CC13E6"/>
    <w:rsid w:val="00CC45B0"/>
    <w:rsid w:val="00D405A1"/>
    <w:rsid w:val="00D44C2A"/>
    <w:rsid w:val="00D81184"/>
    <w:rsid w:val="00D830C9"/>
    <w:rsid w:val="00D85F44"/>
    <w:rsid w:val="00D87ECD"/>
    <w:rsid w:val="00DC2E07"/>
    <w:rsid w:val="00DE32D1"/>
    <w:rsid w:val="00DF5B15"/>
    <w:rsid w:val="00E025EA"/>
    <w:rsid w:val="00E21C80"/>
    <w:rsid w:val="00E438D5"/>
    <w:rsid w:val="00E44617"/>
    <w:rsid w:val="00E86F6E"/>
    <w:rsid w:val="00E936E7"/>
    <w:rsid w:val="00EF5932"/>
    <w:rsid w:val="00F001EC"/>
    <w:rsid w:val="00F165C8"/>
    <w:rsid w:val="00F244EB"/>
    <w:rsid w:val="00F31E9D"/>
    <w:rsid w:val="00FA2093"/>
    <w:rsid w:val="00FF016F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4.wmf"/><Relationship Id="rId28" Type="http://schemas.openxmlformats.org/officeDocument/2006/relationships/oleObject" Target="embeddings/oleObject14.bin"/><Relationship Id="rId10" Type="http://schemas.openxmlformats.org/officeDocument/2006/relationships/footer" Target="footer1.xml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016D-6B20-47F5-A8B5-12B977D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14874</Words>
  <Characters>84783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Windows User</cp:lastModifiedBy>
  <cp:revision>2</cp:revision>
  <cp:lastPrinted>2015-11-03T07:26:00Z</cp:lastPrinted>
  <dcterms:created xsi:type="dcterms:W3CDTF">2018-06-09T02:49:00Z</dcterms:created>
  <dcterms:modified xsi:type="dcterms:W3CDTF">2018-06-09T02:49:00Z</dcterms:modified>
</cp:coreProperties>
</file>