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F8337" w14:textId="77777777" w:rsidR="00181671" w:rsidRDefault="002B6561">
      <w:pPr>
        <w:tabs>
          <w:tab w:val="left" w:pos="13923"/>
          <w:tab w:val="left" w:pos="13986"/>
        </w:tabs>
        <w:ind w:leftChars="271" w:left="596"/>
        <w:rPr>
          <w:rFonts w:ascii="Times New Roman" w:eastAsia="Times New Roman" w:hAnsi="Times New Roman" w:cs="&quot;PT Serif&quot;"/>
          <w:b/>
          <w:bCs/>
          <w:i/>
          <w:iCs/>
          <w:color w:val="0996D9"/>
          <w:sz w:val="32"/>
          <w:szCs w:val="32"/>
        </w:rPr>
      </w:pPr>
      <w:r>
        <w:rPr>
          <w:rFonts w:ascii="Times New Roman" w:eastAsia="Times New Roman" w:hAnsi="Times New Roman" w:cs="&quot;PT Serif&quot;"/>
          <w:b/>
          <w:bCs/>
          <w:i/>
          <w:iCs/>
          <w:color w:val="0996D9"/>
          <w:sz w:val="32"/>
          <w:szCs w:val="32"/>
        </w:rPr>
        <w:t>«Вся красота мира легко может поместиться в голове одного человека.»</w:t>
      </w:r>
    </w:p>
    <w:p w14:paraId="581983CF" w14:textId="77777777" w:rsidR="00181671" w:rsidRDefault="002B6561">
      <w:pPr>
        <w:tabs>
          <w:tab w:val="left" w:pos="13923"/>
          <w:tab w:val="left" w:pos="13986"/>
        </w:tabs>
        <w:ind w:leftChars="271" w:left="596"/>
      </w:pPr>
      <w:r>
        <w:rPr>
          <w:rFonts w:ascii="Times New Roman" w:eastAsia="Times New Roman" w:hAnsi="Times New Roman" w:cs="&quot;PT Serif&quot;"/>
          <w:b/>
          <w:bCs/>
          <w:i/>
          <w:iCs/>
          <w:color w:val="0996D9"/>
          <w:sz w:val="32"/>
          <w:szCs w:val="32"/>
        </w:rPr>
        <w:t xml:space="preserve">Ⓒ </w:t>
      </w:r>
      <w:proofErr w:type="spellStart"/>
      <w:r>
        <w:rPr>
          <w:rFonts w:ascii="Times New Roman" w:eastAsia="Times New Roman" w:hAnsi="Times New Roman" w:cs="&quot;PT Serif&quot;"/>
          <w:b/>
          <w:bCs/>
          <w:i/>
          <w:iCs/>
          <w:color w:val="0996D9"/>
          <w:sz w:val="32"/>
          <w:szCs w:val="32"/>
        </w:rPr>
        <w:t>Хаяо</w:t>
      </w:r>
      <w:proofErr w:type="spellEnd"/>
      <w:r>
        <w:rPr>
          <w:rFonts w:ascii="Times New Roman" w:eastAsia="Times New Roman" w:hAnsi="Times New Roman" w:cs="&quot;PT Serif&quot;"/>
          <w:b/>
          <w:bCs/>
          <w:i/>
          <w:iCs/>
          <w:color w:val="0996D9"/>
          <w:sz w:val="32"/>
          <w:szCs w:val="32"/>
        </w:rPr>
        <w:t xml:space="preserve"> Миядзаки</w:t>
      </w:r>
    </w:p>
    <w:p w14:paraId="65E28A31" w14:textId="77777777" w:rsidR="00181671" w:rsidRDefault="002B6561">
      <w:pPr>
        <w:tabs>
          <w:tab w:val="left" w:pos="13923"/>
          <w:tab w:val="left" w:pos="13986"/>
        </w:tabs>
        <w:ind w:leftChars="271" w:left="596"/>
        <w:jc w:val="center"/>
        <w:rPr>
          <w:b/>
          <w:bCs/>
          <w:color w:val="0996D9"/>
        </w:rPr>
      </w:pPr>
      <w:r>
        <w:rPr>
          <w:noProof/>
        </w:rPr>
        <w:drawing>
          <wp:inline distT="0" distB="0" distL="0" distR="0" wp14:anchorId="22F7D4B5" wp14:editId="18A7E1E9">
            <wp:extent cx="4270977" cy="5351631"/>
            <wp:effectExtent l="0" t="0" r="0" b="0"/>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4270977" cy="5351631"/>
                    </a:xfrm>
                    <a:prstGeom prst="rect">
                      <a:avLst/>
                    </a:prstGeom>
                  </pic:spPr>
                </pic:pic>
              </a:graphicData>
            </a:graphic>
          </wp:inline>
        </w:drawing>
      </w:r>
    </w:p>
    <w:p w14:paraId="3EDC6C84" w14:textId="77777777" w:rsidR="00181671" w:rsidRDefault="00181671">
      <w:pPr>
        <w:tabs>
          <w:tab w:val="left" w:pos="13923"/>
          <w:tab w:val="left" w:pos="13986"/>
        </w:tabs>
        <w:ind w:leftChars="203" w:left="447"/>
      </w:pPr>
    </w:p>
    <w:p w14:paraId="293BE151" w14:textId="77777777" w:rsidR="00181671" w:rsidRDefault="00181671">
      <w:pPr>
        <w:spacing w:line="240" w:lineRule="auto"/>
        <w:jc w:val="both"/>
        <w:rPr>
          <w:rFonts w:ascii="Times New Roman" w:eastAsia="Times New Roman" w:hAnsi="Times New Roman"/>
          <w:sz w:val="28"/>
          <w:szCs w:val="28"/>
        </w:rPr>
      </w:pPr>
    </w:p>
    <w:p w14:paraId="793FA056" w14:textId="77777777" w:rsidR="00181671" w:rsidRDefault="00181671">
      <w:pPr>
        <w:spacing w:line="240" w:lineRule="auto"/>
        <w:jc w:val="both"/>
        <w:rPr>
          <w:rFonts w:ascii="Times New Roman" w:eastAsia="Times New Roman" w:hAnsi="Times New Roman"/>
          <w:b/>
          <w:bCs/>
          <w:color w:val="0996D9"/>
          <w:sz w:val="32"/>
          <w:szCs w:val="32"/>
        </w:rPr>
      </w:pPr>
    </w:p>
    <w:p w14:paraId="18F70120" w14:textId="77777777" w:rsidR="00181671" w:rsidRDefault="002B6561">
      <w:pPr>
        <w:spacing w:line="240" w:lineRule="auto"/>
        <w:jc w:val="both"/>
        <w:rPr>
          <w:rFonts w:ascii="Times New Roman" w:eastAsia="Times New Roman" w:hAnsi="Times New Roman"/>
          <w:sz w:val="30"/>
          <w:szCs w:val="30"/>
        </w:rPr>
      </w:pPr>
      <w:proofErr w:type="spellStart"/>
      <w:r>
        <w:rPr>
          <w:rFonts w:ascii="Times New Roman" w:eastAsia="Times New Roman" w:hAnsi="Times New Roman"/>
          <w:b/>
          <w:bCs/>
          <w:color w:val="0996D9"/>
          <w:sz w:val="30"/>
          <w:szCs w:val="30"/>
        </w:rPr>
        <w:t>Хаяо</w:t>
      </w:r>
      <w:proofErr w:type="spellEnd"/>
      <w:r>
        <w:rPr>
          <w:rFonts w:ascii="Times New Roman" w:eastAsia="Times New Roman" w:hAnsi="Times New Roman"/>
          <w:b/>
          <w:bCs/>
          <w:color w:val="0996D9"/>
          <w:sz w:val="30"/>
          <w:szCs w:val="30"/>
        </w:rPr>
        <w:t xml:space="preserve"> Миядзаки </w:t>
      </w:r>
      <w:r>
        <w:rPr>
          <w:rFonts w:ascii="Times New Roman" w:eastAsia="Times New Roman" w:hAnsi="Times New Roman"/>
          <w:sz w:val="30"/>
          <w:szCs w:val="30"/>
        </w:rPr>
        <w:t xml:space="preserve">родился </w:t>
      </w:r>
      <w:r>
        <w:rPr>
          <w:rFonts w:ascii="Times New Roman" w:eastAsia="Times New Roman" w:hAnsi="Times New Roman"/>
          <w:b/>
          <w:bCs/>
          <w:sz w:val="30"/>
          <w:szCs w:val="30"/>
        </w:rPr>
        <w:t>5 января 1941 году</w:t>
      </w:r>
      <w:r>
        <w:rPr>
          <w:rFonts w:ascii="Times New Roman" w:eastAsia="Times New Roman" w:hAnsi="Times New Roman"/>
          <w:sz w:val="30"/>
          <w:szCs w:val="30"/>
        </w:rPr>
        <w:t xml:space="preserve"> в Токио, в семье владельца авиационной фабрики, потому он с детства любил самолёты, что в последующем отразилось в его анимационных работах.</w:t>
      </w:r>
    </w:p>
    <w:p w14:paraId="56F2E218" w14:textId="77777777" w:rsidR="00181671" w:rsidRDefault="002B6561">
      <w:pPr>
        <w:spacing w:line="240" w:lineRule="auto"/>
        <w:jc w:val="both"/>
        <w:rPr>
          <w:rFonts w:ascii="Times New Roman" w:eastAsia="Times New Roman" w:hAnsi="Times New Roman"/>
          <w:sz w:val="30"/>
          <w:szCs w:val="30"/>
        </w:rPr>
      </w:pPr>
      <w:r>
        <w:rPr>
          <w:rFonts w:ascii="Times New Roman" w:eastAsia="Times New Roman" w:hAnsi="Times New Roman"/>
          <w:sz w:val="30"/>
          <w:szCs w:val="30"/>
        </w:rPr>
        <w:t xml:space="preserve">В </w:t>
      </w:r>
      <w:r>
        <w:rPr>
          <w:rFonts w:ascii="Times New Roman" w:eastAsia="Times New Roman" w:hAnsi="Times New Roman"/>
          <w:b/>
          <w:bCs/>
          <w:sz w:val="30"/>
          <w:szCs w:val="30"/>
        </w:rPr>
        <w:t>1958 году</w:t>
      </w:r>
      <w:r>
        <w:rPr>
          <w:rFonts w:ascii="Times New Roman" w:eastAsia="Times New Roman" w:hAnsi="Times New Roman"/>
          <w:sz w:val="30"/>
          <w:szCs w:val="30"/>
        </w:rPr>
        <w:t xml:space="preserve"> Миядзаки увидел фильм «Легенда о Белом Змее» и, вдохновившись упорной и сильной главной героиней, он твёрдо решил стать аниматором. </w:t>
      </w:r>
    </w:p>
    <w:p w14:paraId="3ED898C5" w14:textId="77777777" w:rsidR="00181671" w:rsidRDefault="002B6561">
      <w:pPr>
        <w:spacing w:line="240" w:lineRule="auto"/>
        <w:jc w:val="both"/>
        <w:rPr>
          <w:rFonts w:ascii="Times New Roman" w:eastAsia="Times New Roman" w:hAnsi="Times New Roman"/>
          <w:sz w:val="32"/>
          <w:szCs w:val="32"/>
        </w:rPr>
      </w:pPr>
      <w:r>
        <w:rPr>
          <w:rFonts w:ascii="Times New Roman" w:eastAsia="Times New Roman" w:hAnsi="Times New Roman"/>
          <w:sz w:val="30"/>
          <w:szCs w:val="30"/>
        </w:rPr>
        <w:t xml:space="preserve">Уже </w:t>
      </w:r>
      <w:r>
        <w:rPr>
          <w:rFonts w:ascii="Times New Roman" w:eastAsia="Times New Roman" w:hAnsi="Times New Roman"/>
          <w:b/>
          <w:bCs/>
          <w:sz w:val="30"/>
          <w:szCs w:val="30"/>
        </w:rPr>
        <w:t>в апреле 1963 года</w:t>
      </w:r>
      <w:r>
        <w:rPr>
          <w:rFonts w:ascii="Times New Roman" w:eastAsia="Times New Roman" w:hAnsi="Times New Roman"/>
          <w:sz w:val="30"/>
          <w:szCs w:val="30"/>
        </w:rPr>
        <w:t xml:space="preserve"> </w:t>
      </w:r>
      <w:proofErr w:type="spellStart"/>
      <w:r>
        <w:rPr>
          <w:rFonts w:ascii="Times New Roman" w:eastAsia="Times New Roman" w:hAnsi="Times New Roman"/>
          <w:sz w:val="30"/>
          <w:szCs w:val="30"/>
        </w:rPr>
        <w:t>Хаяо</w:t>
      </w:r>
      <w:proofErr w:type="spellEnd"/>
      <w:r>
        <w:rPr>
          <w:rFonts w:ascii="Times New Roman" w:eastAsia="Times New Roman" w:hAnsi="Times New Roman"/>
          <w:sz w:val="30"/>
          <w:szCs w:val="30"/>
        </w:rPr>
        <w:t xml:space="preserve"> получил должность </w:t>
      </w:r>
      <w:proofErr w:type="spellStart"/>
      <w:r>
        <w:rPr>
          <w:rFonts w:ascii="Times New Roman" w:eastAsia="Times New Roman" w:hAnsi="Times New Roman"/>
          <w:sz w:val="30"/>
          <w:szCs w:val="30"/>
        </w:rPr>
        <w:t>фазовщика</w:t>
      </w:r>
      <w:proofErr w:type="spellEnd"/>
      <w:r>
        <w:rPr>
          <w:rFonts w:ascii="Times New Roman" w:eastAsia="Times New Roman" w:hAnsi="Times New Roman"/>
          <w:sz w:val="30"/>
          <w:szCs w:val="30"/>
        </w:rPr>
        <w:t xml:space="preserve"> в студии </w:t>
      </w:r>
      <w:proofErr w:type="spellStart"/>
      <w:r>
        <w:rPr>
          <w:rFonts w:ascii="Times New Roman" w:eastAsia="Times New Roman" w:hAnsi="Times New Roman"/>
          <w:sz w:val="30"/>
          <w:szCs w:val="30"/>
        </w:rPr>
        <w:t>Toei</w:t>
      </w:r>
      <w:proofErr w:type="spellEnd"/>
      <w:r>
        <w:rPr>
          <w:rFonts w:ascii="Times New Roman" w:eastAsia="Times New Roman" w:hAnsi="Times New Roman"/>
          <w:sz w:val="30"/>
          <w:szCs w:val="30"/>
        </w:rPr>
        <w:t xml:space="preserve"> ANIMATION, которая делала незамысловатые аниме, по типу «Космические путешествия Гулливера». Руководство студии заметило молодой талант и стало поручать ему более </w:t>
      </w:r>
      <w:proofErr w:type="spellStart"/>
      <w:r>
        <w:rPr>
          <w:rFonts w:ascii="Times New Roman" w:eastAsia="Times New Roman" w:hAnsi="Times New Roman"/>
          <w:sz w:val="30"/>
          <w:szCs w:val="30"/>
        </w:rPr>
        <w:t>ответсвенные</w:t>
      </w:r>
      <w:proofErr w:type="spellEnd"/>
      <w:r>
        <w:rPr>
          <w:rFonts w:ascii="Times New Roman" w:eastAsia="Times New Roman" w:hAnsi="Times New Roman"/>
          <w:sz w:val="30"/>
          <w:szCs w:val="30"/>
        </w:rPr>
        <w:t xml:space="preserve"> задачи, хотя он всё ещё находился в должности </w:t>
      </w:r>
      <w:proofErr w:type="spellStart"/>
      <w:r>
        <w:rPr>
          <w:rFonts w:ascii="Times New Roman" w:eastAsia="Times New Roman" w:hAnsi="Times New Roman"/>
          <w:sz w:val="30"/>
          <w:szCs w:val="30"/>
        </w:rPr>
        <w:t>фазовщика</w:t>
      </w:r>
      <w:proofErr w:type="spellEnd"/>
      <w:r>
        <w:rPr>
          <w:rFonts w:ascii="Times New Roman" w:eastAsia="Times New Roman" w:hAnsi="Times New Roman"/>
          <w:sz w:val="30"/>
          <w:szCs w:val="30"/>
        </w:rPr>
        <w:t>.</w:t>
      </w:r>
    </w:p>
    <w:p w14:paraId="1669A68B" w14:textId="77777777" w:rsidR="00181671" w:rsidRDefault="00181671">
      <w:pPr>
        <w:spacing w:line="240" w:lineRule="auto"/>
        <w:jc w:val="both"/>
        <w:rPr>
          <w:rFonts w:ascii="Times New Roman" w:eastAsia="Times New Roman" w:hAnsi="Times New Roman"/>
          <w:sz w:val="32"/>
          <w:szCs w:val="32"/>
        </w:rPr>
      </w:pPr>
    </w:p>
    <w:p w14:paraId="6E26E854" w14:textId="77777777" w:rsidR="00181671" w:rsidRDefault="00181671">
      <w:pPr>
        <w:spacing w:line="240" w:lineRule="auto"/>
        <w:jc w:val="both"/>
        <w:rPr>
          <w:rFonts w:ascii="Times New Roman" w:eastAsia="Times New Roman" w:hAnsi="Times New Roman"/>
          <w:sz w:val="32"/>
          <w:szCs w:val="32"/>
        </w:rPr>
      </w:pPr>
    </w:p>
    <w:p w14:paraId="65ABC371" w14:textId="77777777" w:rsidR="00181671" w:rsidRDefault="00181671">
      <w:pPr>
        <w:spacing w:line="240" w:lineRule="auto"/>
        <w:jc w:val="both"/>
        <w:rPr>
          <w:rFonts w:ascii="Times New Roman" w:eastAsia="Times New Roman" w:hAnsi="Times New Roman"/>
          <w:sz w:val="32"/>
          <w:szCs w:val="32"/>
        </w:rPr>
      </w:pPr>
    </w:p>
    <w:p w14:paraId="0975B9AB" w14:textId="77777777" w:rsidR="00181671" w:rsidRDefault="00181671">
      <w:pPr>
        <w:spacing w:line="240" w:lineRule="auto"/>
        <w:jc w:val="both"/>
        <w:rPr>
          <w:rFonts w:ascii="Times New Roman" w:eastAsia="Times New Roman" w:hAnsi="Times New Roman"/>
          <w:sz w:val="32"/>
          <w:szCs w:val="32"/>
        </w:rPr>
      </w:pPr>
    </w:p>
    <w:p w14:paraId="04609304" w14:textId="77777777" w:rsidR="00181671" w:rsidRDefault="002B6561">
      <w:pPr>
        <w:spacing w:line="240" w:lineRule="auto"/>
        <w:ind w:leftChars="278" w:left="612"/>
        <w:rPr>
          <w:rFonts w:ascii="Times New Roman" w:eastAsia="Times New Roman" w:hAnsi="Times New Roman"/>
          <w:sz w:val="32"/>
          <w:szCs w:val="32"/>
        </w:rPr>
      </w:pPr>
      <w:r>
        <w:rPr>
          <w:rFonts w:ascii="Times New Roman" w:eastAsia="Times New Roman" w:hAnsi="Times New Roman"/>
          <w:noProof/>
          <w:sz w:val="32"/>
          <w:szCs w:val="32"/>
        </w:rPr>
        <w:lastRenderedPageBreak/>
        <w:drawing>
          <wp:inline distT="0" distB="0" distL="0" distR="0" wp14:anchorId="7B9261AC" wp14:editId="39BA0A9E">
            <wp:extent cx="4220845" cy="5873698"/>
            <wp:effectExtent l="0" t="0" r="0" b="0"/>
            <wp:docPr id="1026" name="shape102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
                      <a:extLst>
                        <a:ext uri="{28A0092B-C50C-407E-A947-70E740481C1C}">
                          <a14:useLocalDpi xmlns:a14="http://schemas.microsoft.com/office/drawing/2010/main" val="0"/>
                        </a:ext>
                      </a:extLst>
                    </a:blip>
                    <a:srcRect/>
                    <a:stretch>
                      <a:fillRect/>
                    </a:stretch>
                  </pic:blipFill>
                  <pic:spPr>
                    <a:xfrm>
                      <a:off x="0" y="0"/>
                      <a:ext cx="4220845" cy="5873698"/>
                    </a:xfrm>
                    <a:prstGeom prst="rect">
                      <a:avLst/>
                    </a:prstGeom>
                  </pic:spPr>
                </pic:pic>
              </a:graphicData>
            </a:graphic>
          </wp:inline>
        </w:drawing>
      </w:r>
    </w:p>
    <w:p w14:paraId="07F4B548" w14:textId="77777777" w:rsidR="00181671" w:rsidRDefault="00181671">
      <w:pPr>
        <w:tabs>
          <w:tab w:val="left" w:pos="13923"/>
          <w:tab w:val="left" w:pos="13986"/>
        </w:tabs>
        <w:ind w:leftChars="203" w:left="447"/>
        <w:rPr>
          <w:sz w:val="32"/>
          <w:szCs w:val="32"/>
        </w:rPr>
      </w:pPr>
    </w:p>
    <w:p w14:paraId="51DB40CE" w14:textId="77777777" w:rsidR="00181671" w:rsidRDefault="002B6561">
      <w:pPr>
        <w:tabs>
          <w:tab w:val="left" w:pos="13923"/>
          <w:tab w:val="left" w:pos="13986"/>
        </w:tabs>
        <w:ind w:leftChars="203" w:left="447"/>
        <w:rPr>
          <w:rFonts w:ascii="Times New Roman" w:eastAsia="Times New Roman" w:hAnsi="Times New Roman"/>
          <w:b/>
          <w:bCs/>
          <w:color w:val="0996D9"/>
          <w:sz w:val="30"/>
          <w:szCs w:val="30"/>
        </w:rPr>
      </w:pPr>
      <w:r>
        <w:rPr>
          <w:rFonts w:ascii="Times New Roman" w:eastAsia="Times New Roman" w:hAnsi="Times New Roman"/>
          <w:b/>
          <w:bCs/>
          <w:color w:val="0996D9"/>
          <w:sz w:val="30"/>
          <w:szCs w:val="30"/>
        </w:rPr>
        <w:t>Люпен Третий: Замок Калиостро (1979 год)</w:t>
      </w:r>
    </w:p>
    <w:p w14:paraId="6351FAC5"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Перед началом работы мастер принёс свои извинения фан-клубу Люпена.</w:t>
      </w:r>
    </w:p>
    <w:p w14:paraId="5B0E52E6" w14:textId="77777777" w:rsidR="00181671" w:rsidRDefault="002B6561">
      <w:pPr>
        <w:tabs>
          <w:tab w:val="left" w:pos="13923"/>
          <w:tab w:val="left" w:pos="13986"/>
        </w:tabs>
        <w:ind w:leftChars="203" w:left="447"/>
        <w:rPr>
          <w:rFonts w:ascii="Times New Roman" w:eastAsia="Times New Roman" w:hAnsi="Times New Roman" w:cs="&quot;YS Text&quot;"/>
          <w:sz w:val="30"/>
          <w:szCs w:val="30"/>
        </w:rPr>
      </w:pPr>
      <w:r>
        <w:rPr>
          <w:rFonts w:ascii="Times New Roman" w:eastAsia="Times New Roman" w:hAnsi="Times New Roman"/>
          <w:sz w:val="30"/>
          <w:szCs w:val="30"/>
        </w:rPr>
        <w:t xml:space="preserve">Всё потому, что образ джентльмена-вора, пришедший ещё из книг французского писателя Мориса </w:t>
      </w:r>
      <w:proofErr w:type="spellStart"/>
      <w:r>
        <w:rPr>
          <w:rFonts w:ascii="Times New Roman" w:eastAsia="Times New Roman" w:hAnsi="Times New Roman"/>
          <w:sz w:val="30"/>
          <w:szCs w:val="30"/>
        </w:rPr>
        <w:t>Леблана</w:t>
      </w:r>
      <w:proofErr w:type="spellEnd"/>
      <w:r>
        <w:rPr>
          <w:rFonts w:ascii="Times New Roman" w:eastAsia="Times New Roman" w:hAnsi="Times New Roman"/>
          <w:sz w:val="30"/>
          <w:szCs w:val="30"/>
        </w:rPr>
        <w:t xml:space="preserve">, очень не нравился Миядзаки. Дело в том, что Арсен Люпен  был так называемым плейбоем  с принципами </w:t>
      </w:r>
      <w:r>
        <w:rPr>
          <w:rFonts w:ascii="Times New Roman" w:eastAsia="Times New Roman" w:hAnsi="Times New Roman" w:cs="&quot;YS Text&quot;"/>
          <w:sz w:val="30"/>
          <w:szCs w:val="30"/>
        </w:rPr>
        <w:t xml:space="preserve">«деньги и женщины - расходный материал», а как мы знаем,  мастер питает тёплые чувства к образу женщины. </w:t>
      </w:r>
    </w:p>
    <w:p w14:paraId="4F8F1AA5"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Так, герой был переработан в комичного афериста-джентльмена с золотым сердцем. </w:t>
      </w:r>
    </w:p>
    <w:p w14:paraId="3FFE04A8"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История проста: Люпен наведывается в замок Калиостро, там проникается симпатией к девушке и желает её спасти от коварного графа, желающего присвоить  сокровища замка себе. Тут есть всё ― взрывы, машины, перестрелки и даже ниндзя! Замок Калиостро ― это анимационный блокбастер!</w:t>
      </w:r>
    </w:p>
    <w:p w14:paraId="0F057D45" w14:textId="77777777" w:rsidR="00181671" w:rsidRDefault="002B6561">
      <w:pPr>
        <w:tabs>
          <w:tab w:val="left" w:pos="13923"/>
          <w:tab w:val="left" w:pos="13986"/>
        </w:tabs>
        <w:ind w:leftChars="203" w:left="447"/>
        <w:rPr>
          <w:rFonts w:ascii="Times New Roman" w:eastAsia="Times New Roman" w:hAnsi="Times New Roman"/>
          <w:sz w:val="28"/>
          <w:szCs w:val="28"/>
        </w:rPr>
      </w:pPr>
      <w:r>
        <w:rPr>
          <w:rFonts w:ascii="Times New Roman" w:eastAsia="Times New Roman" w:hAnsi="Times New Roman"/>
          <w:sz w:val="30"/>
          <w:szCs w:val="30"/>
        </w:rPr>
        <w:t>Но даже в легком боевичке Миядзаки не обошелся без смысла. Настоящим сокровищем  Калиостро стала человеческая история. Та ценность, которую не сможет украсть даже самый искусный вор</w:t>
      </w:r>
      <w:r>
        <w:rPr>
          <w:rFonts w:ascii="Times New Roman" w:eastAsia="Times New Roman" w:hAnsi="Times New Roman"/>
          <w:sz w:val="28"/>
          <w:szCs w:val="28"/>
        </w:rPr>
        <w:t>.</w:t>
      </w:r>
    </w:p>
    <w:p w14:paraId="60A38A8B" w14:textId="77777777" w:rsidR="00181671" w:rsidRDefault="002B6561">
      <w:pPr>
        <w:tabs>
          <w:tab w:val="left" w:pos="13923"/>
          <w:tab w:val="left" w:pos="13986"/>
        </w:tabs>
        <w:ind w:leftChars="203" w:left="447"/>
        <w:rPr>
          <w:rFonts w:ascii="Times New Roman" w:eastAsia="Times New Roman" w:hAnsi="Times New Roman"/>
          <w:sz w:val="28"/>
          <w:szCs w:val="28"/>
        </w:rPr>
      </w:pPr>
      <w:r>
        <w:rPr>
          <w:rFonts w:ascii="Times New Roman" w:eastAsia="Times New Roman" w:hAnsi="Times New Roman"/>
          <w:noProof/>
          <w:sz w:val="28"/>
          <w:szCs w:val="28"/>
        </w:rPr>
        <w:lastRenderedPageBreak/>
        <w:drawing>
          <wp:inline distT="0" distB="0" distL="0" distR="0" wp14:anchorId="31362CAF" wp14:editId="065D14E3">
            <wp:extent cx="4220845" cy="5934039"/>
            <wp:effectExtent l="0" t="0" r="0" b="0"/>
            <wp:docPr id="1027" name="shape102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
                      <a:extLst>
                        <a:ext uri="{28A0092B-C50C-407E-A947-70E740481C1C}">
                          <a14:useLocalDpi xmlns:a14="http://schemas.microsoft.com/office/drawing/2010/main" val="0"/>
                        </a:ext>
                      </a:extLst>
                    </a:blip>
                    <a:srcRect/>
                    <a:stretch>
                      <a:fillRect/>
                    </a:stretch>
                  </pic:blipFill>
                  <pic:spPr>
                    <a:xfrm>
                      <a:off x="0" y="0"/>
                      <a:ext cx="4220845" cy="5934039"/>
                    </a:xfrm>
                    <a:prstGeom prst="rect">
                      <a:avLst/>
                    </a:prstGeom>
                  </pic:spPr>
                </pic:pic>
              </a:graphicData>
            </a:graphic>
          </wp:inline>
        </w:drawing>
      </w:r>
    </w:p>
    <w:p w14:paraId="7D06E576" w14:textId="77777777" w:rsidR="00181671" w:rsidRDefault="00181671">
      <w:pPr>
        <w:tabs>
          <w:tab w:val="left" w:pos="13923"/>
          <w:tab w:val="left" w:pos="13986"/>
        </w:tabs>
        <w:ind w:leftChars="203" w:left="447"/>
        <w:rPr>
          <w:rFonts w:ascii="Times New Roman" w:eastAsia="Times New Roman" w:hAnsi="Times New Roman"/>
          <w:sz w:val="28"/>
          <w:szCs w:val="28"/>
        </w:rPr>
      </w:pPr>
    </w:p>
    <w:p w14:paraId="0C9DE073" w14:textId="77777777" w:rsidR="00181671" w:rsidRDefault="002B6561">
      <w:pPr>
        <w:tabs>
          <w:tab w:val="left" w:pos="13923"/>
          <w:tab w:val="left" w:pos="13986"/>
        </w:tabs>
        <w:ind w:leftChars="203" w:left="447"/>
        <w:rPr>
          <w:rFonts w:ascii="Times New Roman" w:eastAsia="Times New Roman" w:hAnsi="Times New Roman"/>
          <w:b/>
          <w:bCs/>
          <w:color w:val="0996D9"/>
          <w:sz w:val="30"/>
          <w:szCs w:val="30"/>
        </w:rPr>
      </w:pPr>
      <w:r>
        <w:rPr>
          <w:rFonts w:ascii="Times New Roman" w:eastAsia="Times New Roman" w:hAnsi="Times New Roman" w:cs="Roboto"/>
          <w:b/>
          <w:bCs/>
          <w:color w:val="0996D9"/>
          <w:sz w:val="30"/>
          <w:szCs w:val="30"/>
        </w:rPr>
        <w:t>«</w:t>
      </w:r>
      <w:proofErr w:type="spellStart"/>
      <w:r>
        <w:rPr>
          <w:rFonts w:ascii="Times New Roman" w:eastAsia="Times New Roman" w:hAnsi="Times New Roman" w:cs="Roboto"/>
          <w:b/>
          <w:bCs/>
          <w:color w:val="0996D9"/>
          <w:sz w:val="30"/>
          <w:szCs w:val="30"/>
        </w:rPr>
        <w:t>Навсикая</w:t>
      </w:r>
      <w:proofErr w:type="spellEnd"/>
      <w:r>
        <w:rPr>
          <w:rFonts w:ascii="Times New Roman" w:eastAsia="Times New Roman" w:hAnsi="Times New Roman" w:cs="Roboto"/>
          <w:b/>
          <w:bCs/>
          <w:color w:val="0996D9"/>
          <w:sz w:val="30"/>
          <w:szCs w:val="30"/>
        </w:rPr>
        <w:t xml:space="preserve"> из долины ветров» (1984 год)</w:t>
      </w:r>
    </w:p>
    <w:p w14:paraId="1FB84391"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После успеха Замка Калиостро </w:t>
      </w:r>
      <w:proofErr w:type="spellStart"/>
      <w:r>
        <w:rPr>
          <w:rFonts w:ascii="Times New Roman" w:eastAsia="Times New Roman" w:hAnsi="Times New Roman"/>
          <w:sz w:val="30"/>
          <w:szCs w:val="30"/>
        </w:rPr>
        <w:t>Хаяо</w:t>
      </w:r>
      <w:proofErr w:type="spellEnd"/>
      <w:r>
        <w:rPr>
          <w:rFonts w:ascii="Times New Roman" w:eastAsia="Times New Roman" w:hAnsi="Times New Roman"/>
          <w:sz w:val="30"/>
          <w:szCs w:val="30"/>
        </w:rPr>
        <w:t xml:space="preserve"> начал работу над следующим полнометражным фильмом. </w:t>
      </w:r>
    </w:p>
    <w:p w14:paraId="7B04D675"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Это очень важный проект для режиссёра. Миядзаки всегда волновала тема войн, развития технологий, гуманизма, и поэтому уже в 70-х годах он пришёл к истории о девочке </w:t>
      </w:r>
      <w:proofErr w:type="spellStart"/>
      <w:r>
        <w:rPr>
          <w:rFonts w:ascii="Times New Roman" w:eastAsia="Times New Roman" w:hAnsi="Times New Roman"/>
          <w:sz w:val="30"/>
          <w:szCs w:val="30"/>
        </w:rPr>
        <w:t>Навсикае</w:t>
      </w:r>
      <w:proofErr w:type="spellEnd"/>
      <w:r>
        <w:rPr>
          <w:rFonts w:ascii="Times New Roman" w:eastAsia="Times New Roman" w:hAnsi="Times New Roman"/>
          <w:sz w:val="30"/>
          <w:szCs w:val="30"/>
        </w:rPr>
        <w:t xml:space="preserve">. </w:t>
      </w:r>
    </w:p>
    <w:p w14:paraId="03A43CF8"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Аниме запоминается за счёт ярких образов. Центральный герой </w:t>
      </w:r>
      <w:proofErr w:type="spellStart"/>
      <w:r>
        <w:rPr>
          <w:rFonts w:ascii="Times New Roman" w:eastAsia="Times New Roman" w:hAnsi="Times New Roman"/>
          <w:sz w:val="30"/>
          <w:szCs w:val="30"/>
        </w:rPr>
        <w:t>Навсикая</w:t>
      </w:r>
      <w:proofErr w:type="spellEnd"/>
      <w:r>
        <w:rPr>
          <w:rFonts w:ascii="Times New Roman" w:eastAsia="Times New Roman" w:hAnsi="Times New Roman"/>
          <w:sz w:val="30"/>
          <w:szCs w:val="30"/>
        </w:rPr>
        <w:t xml:space="preserve"> ― инфантильная, добрая, беззаботная  девочка, которой приходится стать взрослой, более ответственной и сильной.</w:t>
      </w:r>
    </w:p>
    <w:p w14:paraId="4EC3B050" w14:textId="77777777" w:rsidR="00181671" w:rsidRDefault="002B6561">
      <w:pPr>
        <w:tabs>
          <w:tab w:val="left" w:pos="13923"/>
          <w:tab w:val="left" w:pos="13986"/>
        </w:tabs>
        <w:ind w:leftChars="203" w:left="447"/>
        <w:rPr>
          <w:rFonts w:ascii="Times New Roman" w:eastAsia="Times New Roman" w:hAnsi="Times New Roman"/>
          <w:sz w:val="28"/>
          <w:szCs w:val="28"/>
        </w:rPr>
      </w:pPr>
      <w:proofErr w:type="spellStart"/>
      <w:r>
        <w:rPr>
          <w:rFonts w:ascii="Times New Roman" w:eastAsia="Times New Roman" w:hAnsi="Times New Roman"/>
          <w:sz w:val="30"/>
          <w:szCs w:val="30"/>
        </w:rPr>
        <w:t>Навсикая</w:t>
      </w:r>
      <w:proofErr w:type="spellEnd"/>
      <w:r>
        <w:rPr>
          <w:rFonts w:ascii="Times New Roman" w:eastAsia="Times New Roman" w:hAnsi="Times New Roman"/>
          <w:sz w:val="30"/>
          <w:szCs w:val="30"/>
        </w:rPr>
        <w:t xml:space="preserve"> ― это история о человеческой жадности и глупости, это метафора о необходимости гуманизма. Люди были настолько уверены в том, что все беды из-за леса, что не смогли прочесть очевидного: борьба с лесом бессмысленна, отравлен не лес, а сама земля, деревья пытались очистить землю от яда. Надо было помогать лесу, а не сжигать его. Любовь к природе против потребительского отношения ― главная мораль мультфильма.</w:t>
      </w:r>
    </w:p>
    <w:p w14:paraId="4454B4AB" w14:textId="725F962C" w:rsidR="00181671" w:rsidRDefault="002B6561">
      <w:pPr>
        <w:tabs>
          <w:tab w:val="left" w:pos="13923"/>
          <w:tab w:val="left" w:pos="13986"/>
        </w:tabs>
        <w:ind w:leftChars="203" w:left="447"/>
      </w:pPr>
      <w:r>
        <w:rPr>
          <w:rFonts w:ascii="Times New Roman" w:eastAsia="Times New Roman" w:hAnsi="Times New Roman"/>
          <w:sz w:val="28"/>
          <w:szCs w:val="28"/>
        </w:rPr>
        <w:t xml:space="preserve"> </w:t>
      </w:r>
    </w:p>
    <w:p w14:paraId="00A3CDB4"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b/>
          <w:bCs/>
          <w:color w:val="0996D9"/>
          <w:sz w:val="30"/>
          <w:szCs w:val="30"/>
        </w:rPr>
        <w:lastRenderedPageBreak/>
        <w:t>«Небесный замок Лапута» (1986 год)</w:t>
      </w:r>
    </w:p>
    <w:p w14:paraId="2717341B"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За основу истории Миядзаки взял Джонатана Свифта, а вернее его летающий остров Лапута из Путешествий Гулливера. </w:t>
      </w:r>
    </w:p>
    <w:p w14:paraId="4036AEC0"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Картина непривычно срывается с места в карьер, показывая нам воздушных пиратов в погоне за девочкой </w:t>
      </w:r>
      <w:proofErr w:type="spellStart"/>
      <w:r>
        <w:rPr>
          <w:rFonts w:ascii="Times New Roman" w:eastAsia="Times New Roman" w:hAnsi="Times New Roman"/>
          <w:sz w:val="30"/>
          <w:szCs w:val="30"/>
        </w:rPr>
        <w:t>Ситой</w:t>
      </w:r>
      <w:proofErr w:type="spellEnd"/>
      <w:r>
        <w:rPr>
          <w:rFonts w:ascii="Times New Roman" w:eastAsia="Times New Roman" w:hAnsi="Times New Roman"/>
          <w:sz w:val="30"/>
          <w:szCs w:val="30"/>
        </w:rPr>
        <w:t>, а точнее за её кулоном, с помощью которого можно открыть проход в замок Лапута, где древние люди оставили свои сокровища. Не одни пираты мечтают завладеть медальоном. Военные тоже гоняются за девочкой, а дело в том, что замок хранит в себе мощное оружие ― роботов.</w:t>
      </w:r>
    </w:p>
    <w:p w14:paraId="0CDAD0E9" w14:textId="2F1BF3E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Ожидаемо, замок Лапута полон тезисов о гуманизме. Здешний робот ― самое устрашающее оружие в мире, способное уничтожать города, идёт на маленьких детей, напряженный момент, кажется, что сейчас он причинит им вред, но нет, вместо этого стальной гигант дарит детям аккуратно сорванный цветок. Робот тут как метафора природы. Если пытаться её уничтожить, она обрушит на вас свой гнев, поскольку никогда людям не быть сильнее, но если пытаться жить с ней в мире, то она одарит тебя простыми, но невероятно прекрасными чудесами...   </w:t>
      </w:r>
    </w:p>
    <w:p w14:paraId="55C7FFD2" w14:textId="02EC926F" w:rsidR="00181671" w:rsidRPr="002B6561" w:rsidRDefault="002B6561" w:rsidP="002B6561">
      <w:pPr>
        <w:tabs>
          <w:tab w:val="left" w:pos="13923"/>
          <w:tab w:val="left" w:pos="13986"/>
        </w:tabs>
        <w:rPr>
          <w:rFonts w:ascii="Times New Roman" w:eastAsia="Times New Roman" w:hAnsi="Times New Roman"/>
          <w:sz w:val="30"/>
          <w:szCs w:val="30"/>
        </w:rPr>
      </w:pPr>
      <w:r>
        <w:rPr>
          <w:rFonts w:ascii="Times New Roman" w:eastAsia="Times New Roman" w:hAnsi="Times New Roman"/>
          <w:sz w:val="30"/>
          <w:szCs w:val="30"/>
        </w:rPr>
        <w:t xml:space="preserve"> </w:t>
      </w:r>
      <w:r>
        <w:rPr>
          <w:rFonts w:ascii="Times New Roman" w:eastAsia="Times New Roman" w:hAnsi="Times New Roman" w:cs="Roboto"/>
          <w:b/>
          <w:bCs/>
          <w:color w:val="0996D9"/>
          <w:sz w:val="30"/>
          <w:szCs w:val="30"/>
        </w:rPr>
        <w:t xml:space="preserve">«Мой сосед </w:t>
      </w:r>
      <w:proofErr w:type="spellStart"/>
      <w:proofErr w:type="gramStart"/>
      <w:r>
        <w:rPr>
          <w:rFonts w:ascii="Times New Roman" w:eastAsia="Times New Roman" w:hAnsi="Times New Roman" w:cs="Roboto"/>
          <w:b/>
          <w:bCs/>
          <w:color w:val="0996D9"/>
          <w:sz w:val="30"/>
          <w:szCs w:val="30"/>
        </w:rPr>
        <w:t>Тоторо</w:t>
      </w:r>
      <w:proofErr w:type="spellEnd"/>
      <w:r>
        <w:rPr>
          <w:rFonts w:ascii="Times New Roman" w:eastAsia="Times New Roman" w:hAnsi="Times New Roman" w:cs="Roboto"/>
          <w:b/>
          <w:bCs/>
          <w:color w:val="0996D9"/>
          <w:sz w:val="30"/>
          <w:szCs w:val="30"/>
        </w:rPr>
        <w:t xml:space="preserve"> »</w:t>
      </w:r>
      <w:proofErr w:type="gramEnd"/>
      <w:r>
        <w:rPr>
          <w:rFonts w:ascii="Times New Roman" w:eastAsia="Times New Roman" w:hAnsi="Times New Roman" w:cs="Roboto"/>
          <w:b/>
          <w:bCs/>
          <w:color w:val="0996D9"/>
          <w:sz w:val="30"/>
          <w:szCs w:val="30"/>
        </w:rPr>
        <w:t xml:space="preserve"> (1988 год)</w:t>
      </w:r>
    </w:p>
    <w:p w14:paraId="74AE0383" w14:textId="77777777" w:rsidR="00181671" w:rsidRDefault="002B6561">
      <w:pPr>
        <w:tabs>
          <w:tab w:val="left" w:pos="13923"/>
          <w:tab w:val="left" w:pos="13986"/>
        </w:tabs>
        <w:ind w:leftChars="203" w:left="447"/>
        <w:rPr>
          <w:rFonts w:ascii="Times New Roman" w:eastAsia="Times New Roman" w:hAnsi="Times New Roman"/>
          <w:sz w:val="30"/>
          <w:szCs w:val="30"/>
        </w:rPr>
      </w:pPr>
      <w:proofErr w:type="spellStart"/>
      <w:r>
        <w:rPr>
          <w:rFonts w:ascii="Times New Roman" w:eastAsia="Times New Roman" w:hAnsi="Times New Roman"/>
          <w:sz w:val="30"/>
          <w:szCs w:val="30"/>
        </w:rPr>
        <w:t>Сацуки</w:t>
      </w:r>
      <w:proofErr w:type="spellEnd"/>
      <w:r>
        <w:rPr>
          <w:rFonts w:ascii="Times New Roman" w:eastAsia="Times New Roman" w:hAnsi="Times New Roman"/>
          <w:sz w:val="30"/>
          <w:szCs w:val="30"/>
        </w:rPr>
        <w:t xml:space="preserve"> и Мей переезжают в пригород вместе со своим папой и знакомятся с лесом и его духами.</w:t>
      </w:r>
    </w:p>
    <w:p w14:paraId="52C9ABD4"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По мне это самое тихое, самое умиротворённое и миролюбивое произведение мастера. Здесь ты не встретишь ни одной экшн-сцены, никаких взрывов, никакого зла. Просто... две девочки. </w:t>
      </w:r>
    </w:p>
    <w:p w14:paraId="1DD1CBF2" w14:textId="77777777" w:rsidR="00181671" w:rsidRDefault="002B6561">
      <w:pPr>
        <w:tabs>
          <w:tab w:val="left" w:pos="13923"/>
          <w:tab w:val="left" w:pos="13986"/>
        </w:tabs>
        <w:ind w:leftChars="203" w:left="447"/>
        <w:rPr>
          <w:rFonts w:ascii="Times New Roman" w:eastAsia="Times New Roman" w:hAnsi="Times New Roman"/>
          <w:sz w:val="30"/>
          <w:szCs w:val="30"/>
        </w:rPr>
      </w:pPr>
      <w:proofErr w:type="spellStart"/>
      <w:r>
        <w:rPr>
          <w:rFonts w:ascii="Times New Roman" w:eastAsia="Times New Roman" w:hAnsi="Times New Roman"/>
          <w:sz w:val="30"/>
          <w:szCs w:val="30"/>
        </w:rPr>
        <w:t>Тоторо</w:t>
      </w:r>
      <w:proofErr w:type="spellEnd"/>
      <w:r>
        <w:rPr>
          <w:rFonts w:ascii="Times New Roman" w:eastAsia="Times New Roman" w:hAnsi="Times New Roman"/>
          <w:sz w:val="30"/>
          <w:szCs w:val="30"/>
        </w:rPr>
        <w:t xml:space="preserve"> ― само очарование. Не удивительно, что именно он стал маскотом студии. А </w:t>
      </w:r>
      <w:proofErr w:type="spellStart"/>
      <w:r>
        <w:rPr>
          <w:rFonts w:ascii="Times New Roman" w:eastAsia="Times New Roman" w:hAnsi="Times New Roman"/>
          <w:sz w:val="30"/>
          <w:szCs w:val="30"/>
        </w:rPr>
        <w:t>Котобус</w:t>
      </w:r>
      <w:proofErr w:type="spellEnd"/>
      <w:r>
        <w:rPr>
          <w:rFonts w:ascii="Times New Roman" w:eastAsia="Times New Roman" w:hAnsi="Times New Roman"/>
          <w:sz w:val="30"/>
          <w:szCs w:val="30"/>
        </w:rPr>
        <w:t xml:space="preserve"> ― прямое доказательство того, что </w:t>
      </w:r>
      <w:proofErr w:type="spellStart"/>
      <w:r>
        <w:rPr>
          <w:rFonts w:ascii="Times New Roman" w:eastAsia="Times New Roman" w:hAnsi="Times New Roman"/>
          <w:sz w:val="30"/>
          <w:szCs w:val="30"/>
        </w:rPr>
        <w:t>Хаяо</w:t>
      </w:r>
      <w:proofErr w:type="spellEnd"/>
      <w:r>
        <w:rPr>
          <w:rFonts w:ascii="Times New Roman" w:eastAsia="Times New Roman" w:hAnsi="Times New Roman"/>
          <w:sz w:val="30"/>
          <w:szCs w:val="30"/>
        </w:rPr>
        <w:t xml:space="preserve"> Миядзаки ― гений, ведь только гений способен  так гармонично совместить в одном образе кота и автобус.  </w:t>
      </w:r>
    </w:p>
    <w:p w14:paraId="1489B3EC"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Многие называют </w:t>
      </w:r>
      <w:proofErr w:type="spellStart"/>
      <w:r>
        <w:rPr>
          <w:rFonts w:ascii="Times New Roman" w:eastAsia="Times New Roman" w:hAnsi="Times New Roman"/>
          <w:sz w:val="30"/>
          <w:szCs w:val="30"/>
        </w:rPr>
        <w:t>Тоторо</w:t>
      </w:r>
      <w:proofErr w:type="spellEnd"/>
      <w:r>
        <w:rPr>
          <w:rFonts w:ascii="Times New Roman" w:eastAsia="Times New Roman" w:hAnsi="Times New Roman"/>
          <w:sz w:val="30"/>
          <w:szCs w:val="30"/>
        </w:rPr>
        <w:t xml:space="preserve"> самым детским и беззаботным произведением Миядзаки. Я так не считаю. Наперевес детскому веселью здесь история про больную маму, которая наполняет сюжет смыслом и драмой, а ещё олицетворяет собой самый большой детский страх ― потеря родителя.  </w:t>
      </w:r>
    </w:p>
    <w:p w14:paraId="01C81046" w14:textId="19B3DF79"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Но всё же </w:t>
      </w:r>
      <w:proofErr w:type="spellStart"/>
      <w:r>
        <w:rPr>
          <w:rFonts w:ascii="Times New Roman" w:eastAsia="Times New Roman" w:hAnsi="Times New Roman"/>
          <w:sz w:val="30"/>
          <w:szCs w:val="30"/>
        </w:rPr>
        <w:t>Тоторо</w:t>
      </w:r>
      <w:proofErr w:type="spellEnd"/>
      <w:r>
        <w:rPr>
          <w:rFonts w:ascii="Times New Roman" w:eastAsia="Times New Roman" w:hAnsi="Times New Roman"/>
          <w:sz w:val="30"/>
          <w:szCs w:val="30"/>
        </w:rPr>
        <w:t xml:space="preserve"> </w:t>
      </w:r>
      <w:proofErr w:type="gramStart"/>
      <w:r>
        <w:rPr>
          <w:rFonts w:ascii="Times New Roman" w:eastAsia="Times New Roman" w:hAnsi="Times New Roman"/>
          <w:sz w:val="30"/>
          <w:szCs w:val="30"/>
        </w:rPr>
        <w:t>― это</w:t>
      </w:r>
      <w:proofErr w:type="gramEnd"/>
      <w:r>
        <w:rPr>
          <w:rFonts w:ascii="Times New Roman" w:eastAsia="Times New Roman" w:hAnsi="Times New Roman"/>
          <w:sz w:val="30"/>
          <w:szCs w:val="30"/>
        </w:rPr>
        <w:t xml:space="preserve"> в первую очередь история о детях, которые любят свой мир и боятся его потерять, верят в сказку и всегда готовы стать её частью. </w:t>
      </w:r>
    </w:p>
    <w:p w14:paraId="2490F150" w14:textId="45769CB4" w:rsidR="002B656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noProof/>
          <w:sz w:val="30"/>
          <w:szCs w:val="30"/>
        </w:rPr>
        <w:lastRenderedPageBreak/>
        <w:drawing>
          <wp:inline distT="0" distB="0" distL="0" distR="0" wp14:anchorId="72668E5D" wp14:editId="217F9D78">
            <wp:extent cx="4220845" cy="6012180"/>
            <wp:effectExtent l="0" t="0" r="8255" b="7620"/>
            <wp:docPr id="1" name="shape102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7">
                      <a:extLst>
                        <a:ext uri="{28A0092B-C50C-407E-A947-70E740481C1C}">
                          <a14:useLocalDpi xmlns:a14="http://schemas.microsoft.com/office/drawing/2010/main" val="0"/>
                        </a:ext>
                      </a:extLst>
                    </a:blip>
                    <a:srcRect/>
                    <a:stretch>
                      <a:fillRect/>
                    </a:stretch>
                  </pic:blipFill>
                  <pic:spPr>
                    <a:xfrm>
                      <a:off x="0" y="0"/>
                      <a:ext cx="4220845" cy="6012180"/>
                    </a:xfrm>
                    <a:prstGeom prst="rect">
                      <a:avLst/>
                    </a:prstGeom>
                  </pic:spPr>
                </pic:pic>
              </a:graphicData>
            </a:graphic>
          </wp:inline>
        </w:drawing>
      </w:r>
    </w:p>
    <w:p w14:paraId="7324EEFF" w14:textId="77777777" w:rsidR="00181671" w:rsidRDefault="002B6561">
      <w:pPr>
        <w:tabs>
          <w:tab w:val="left" w:pos="13923"/>
          <w:tab w:val="left" w:pos="13986"/>
        </w:tabs>
        <w:ind w:leftChars="203" w:left="447"/>
        <w:rPr>
          <w:rFonts w:ascii="Times New Roman" w:eastAsia="Times New Roman" w:hAnsi="Times New Roman"/>
          <w:sz w:val="30"/>
          <w:szCs w:val="30"/>
        </w:rPr>
      </w:pPr>
      <w:r>
        <w:rPr>
          <w:noProof/>
          <w:sz w:val="32"/>
          <w:szCs w:val="32"/>
        </w:rPr>
        <w:drawing>
          <wp:inline distT="0" distB="0" distL="0" distR="0" wp14:anchorId="220A264F" wp14:editId="7A6C74DF">
            <wp:extent cx="4220845" cy="6471920"/>
            <wp:effectExtent l="0" t="0" r="0" b="0"/>
            <wp:docPr id="1030" name="shape103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8">
                      <a:extLst>
                        <a:ext uri="{28A0092B-C50C-407E-A947-70E740481C1C}">
                          <a14:useLocalDpi xmlns:a14="http://schemas.microsoft.com/office/drawing/2010/main" val="0"/>
                        </a:ext>
                      </a:extLst>
                    </a:blip>
                    <a:srcRect/>
                    <a:stretch>
                      <a:fillRect/>
                    </a:stretch>
                  </pic:blipFill>
                  <pic:spPr>
                    <a:xfrm>
                      <a:off x="0" y="0"/>
                      <a:ext cx="4220845" cy="6471920"/>
                    </a:xfrm>
                    <a:prstGeom prst="rect">
                      <a:avLst/>
                    </a:prstGeom>
                  </pic:spPr>
                </pic:pic>
              </a:graphicData>
            </a:graphic>
          </wp:inline>
        </w:drawing>
      </w:r>
    </w:p>
    <w:p w14:paraId="6AF194DD" w14:textId="77777777" w:rsidR="00181671" w:rsidRDefault="002B6561">
      <w:pPr>
        <w:tabs>
          <w:tab w:val="left" w:pos="13923"/>
          <w:tab w:val="left" w:pos="13986"/>
        </w:tabs>
        <w:ind w:leftChars="203" w:left="447"/>
        <w:rPr>
          <w:i/>
          <w:iCs/>
          <w:sz w:val="32"/>
          <w:szCs w:val="32"/>
        </w:rPr>
      </w:pPr>
      <w:r>
        <w:rPr>
          <w:rFonts w:ascii="Times New Roman" w:eastAsia="Times New Roman" w:hAnsi="Times New Roman"/>
          <w:sz w:val="30"/>
          <w:szCs w:val="30"/>
        </w:rPr>
        <w:lastRenderedPageBreak/>
        <w:t xml:space="preserve">    </w:t>
      </w:r>
      <w:r>
        <w:rPr>
          <w:rFonts w:ascii="Times New Roman" w:eastAsia="Times New Roman" w:hAnsi="Times New Roman"/>
          <w:i/>
          <w:iCs/>
          <w:sz w:val="30"/>
          <w:szCs w:val="30"/>
        </w:rPr>
        <w:t xml:space="preserve"> </w:t>
      </w:r>
      <w:r>
        <w:rPr>
          <w:i/>
          <w:iCs/>
          <w:sz w:val="32"/>
          <w:szCs w:val="32"/>
        </w:rPr>
        <w:t xml:space="preserve"> </w:t>
      </w:r>
    </w:p>
    <w:p w14:paraId="50E8C62A" w14:textId="77777777" w:rsidR="00181671" w:rsidRDefault="002B6561">
      <w:pPr>
        <w:tabs>
          <w:tab w:val="left" w:pos="13923"/>
          <w:tab w:val="left" w:pos="13986"/>
        </w:tabs>
        <w:ind w:leftChars="203" w:left="447"/>
        <w:rPr>
          <w:rFonts w:ascii="Times New Roman" w:eastAsia="Times New Roman" w:hAnsi="Times New Roman"/>
          <w:b/>
          <w:bCs/>
          <w:color w:val="0996D9"/>
          <w:sz w:val="30"/>
          <w:szCs w:val="30"/>
        </w:rPr>
      </w:pPr>
      <w:r>
        <w:rPr>
          <w:rFonts w:ascii="Times New Roman" w:eastAsia="Times New Roman" w:hAnsi="Times New Roman" w:cs="Roboto"/>
          <w:b/>
          <w:bCs/>
          <w:color w:val="0996D9"/>
          <w:sz w:val="30"/>
          <w:szCs w:val="30"/>
        </w:rPr>
        <w:t xml:space="preserve">«Ведьмина служба доставки» (1989 год) </w:t>
      </w:r>
    </w:p>
    <w:p w14:paraId="0D07180C"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Картина основана на японской книжке </w:t>
      </w:r>
      <w:proofErr w:type="spellStart"/>
      <w:r>
        <w:rPr>
          <w:rFonts w:ascii="Times New Roman" w:eastAsia="Times New Roman" w:hAnsi="Times New Roman"/>
          <w:sz w:val="30"/>
          <w:szCs w:val="30"/>
        </w:rPr>
        <w:t>Эйко</w:t>
      </w:r>
      <w:proofErr w:type="spellEnd"/>
      <w:r>
        <w:rPr>
          <w:rFonts w:ascii="Times New Roman" w:eastAsia="Times New Roman" w:hAnsi="Times New Roman"/>
          <w:sz w:val="30"/>
          <w:szCs w:val="30"/>
        </w:rPr>
        <w:t xml:space="preserve"> </w:t>
      </w:r>
      <w:proofErr w:type="spellStart"/>
      <w:r>
        <w:rPr>
          <w:rFonts w:ascii="Times New Roman" w:eastAsia="Times New Roman" w:hAnsi="Times New Roman"/>
          <w:sz w:val="30"/>
          <w:szCs w:val="30"/>
        </w:rPr>
        <w:t>Канодо</w:t>
      </w:r>
      <w:proofErr w:type="spellEnd"/>
      <w:r>
        <w:rPr>
          <w:rFonts w:ascii="Times New Roman" w:eastAsia="Times New Roman" w:hAnsi="Times New Roman"/>
          <w:sz w:val="30"/>
          <w:szCs w:val="30"/>
        </w:rPr>
        <w:t xml:space="preserve"> «Ведьмина служба доставки».</w:t>
      </w:r>
    </w:p>
    <w:p w14:paraId="64322F37"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 Кики ― молодая ведьма, которой необходимо целый год прожить в другом месте, поскольку этого требует обычай. Девочка страдает от юношеского максимализма, а потому ей приходится несладко в чужом городе, где её тут же ставят на место, запрещают летать на метле, да ещё и штраф за это выписывают! </w:t>
      </w:r>
    </w:p>
    <w:p w14:paraId="744A4D49"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Девочка сталкивается с множеством взрослых проблем: признание, поиск работы, необходимость позаботиться о себе ― всё это, волей - неволей, заставляет Кики повзрослеть. </w:t>
      </w:r>
    </w:p>
    <w:p w14:paraId="6183D078" w14:textId="77777777" w:rsidR="00181671" w:rsidRDefault="002B6561">
      <w:pPr>
        <w:tabs>
          <w:tab w:val="left" w:pos="13923"/>
          <w:tab w:val="left" w:pos="13986"/>
        </w:tabs>
        <w:ind w:leftChars="203" w:left="447"/>
      </w:pPr>
      <w:r>
        <w:rPr>
          <w:rFonts w:ascii="Times New Roman" w:eastAsia="Times New Roman" w:hAnsi="Times New Roman"/>
          <w:sz w:val="30"/>
          <w:szCs w:val="30"/>
        </w:rPr>
        <w:t>Метафорой взросления здесь выступает полёт. В начале она и с хорошей метлой управится не может, а в конце даже обыкновенная швабра и та послушно управляется.</w:t>
      </w:r>
    </w:p>
    <w:p w14:paraId="18E17B9D"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«Ведьмина служба доставки» не имеет каких-то потайных слоёв. Это простая, прямолинейная, весёлая и, наверное, самая жизнерадостная история взросления.   </w:t>
      </w:r>
    </w:p>
    <w:p w14:paraId="1D4FFEB8" w14:textId="77777777" w:rsidR="00181671" w:rsidRDefault="00181671">
      <w:pPr>
        <w:tabs>
          <w:tab w:val="left" w:pos="13923"/>
          <w:tab w:val="left" w:pos="13986"/>
        </w:tabs>
        <w:ind w:leftChars="203" w:left="447"/>
        <w:rPr>
          <w:rFonts w:ascii="Times New Roman" w:eastAsia="Times New Roman" w:hAnsi="Times New Roman"/>
          <w:sz w:val="30"/>
          <w:szCs w:val="30"/>
        </w:rPr>
      </w:pPr>
    </w:p>
    <w:p w14:paraId="20EB93AA" w14:textId="77777777" w:rsidR="00181671" w:rsidRDefault="00181671">
      <w:pPr>
        <w:tabs>
          <w:tab w:val="left" w:pos="13923"/>
          <w:tab w:val="left" w:pos="13986"/>
        </w:tabs>
        <w:ind w:leftChars="203" w:left="447"/>
        <w:rPr>
          <w:rFonts w:ascii="Times New Roman" w:eastAsia="Times New Roman" w:hAnsi="Times New Roman"/>
          <w:sz w:val="30"/>
          <w:szCs w:val="30"/>
        </w:rPr>
      </w:pPr>
    </w:p>
    <w:p w14:paraId="088CAACA" w14:textId="77777777" w:rsidR="00181671" w:rsidRDefault="002B6561">
      <w:pPr>
        <w:tabs>
          <w:tab w:val="left" w:pos="13923"/>
          <w:tab w:val="left" w:pos="13986"/>
        </w:tabs>
        <w:ind w:leftChars="203" w:left="447"/>
        <w:rPr>
          <w:sz w:val="32"/>
          <w:szCs w:val="32"/>
        </w:rPr>
      </w:pPr>
      <w:r>
        <w:rPr>
          <w:noProof/>
          <w:sz w:val="32"/>
          <w:szCs w:val="32"/>
        </w:rPr>
        <w:drawing>
          <wp:inline distT="0" distB="0" distL="0" distR="0" wp14:anchorId="2DCC767D" wp14:editId="17EA6D68">
            <wp:extent cx="4220845" cy="5920952"/>
            <wp:effectExtent l="0" t="0" r="0" b="0"/>
            <wp:docPr id="1031" name="shape103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
                      <a:extLst>
                        <a:ext uri="{28A0092B-C50C-407E-A947-70E740481C1C}">
                          <a14:useLocalDpi xmlns:a14="http://schemas.microsoft.com/office/drawing/2010/main" val="0"/>
                        </a:ext>
                      </a:extLst>
                    </a:blip>
                    <a:srcRect/>
                    <a:stretch>
                      <a:fillRect/>
                    </a:stretch>
                  </pic:blipFill>
                  <pic:spPr>
                    <a:xfrm>
                      <a:off x="0" y="0"/>
                      <a:ext cx="4220845" cy="5920952"/>
                    </a:xfrm>
                    <a:prstGeom prst="rect">
                      <a:avLst/>
                    </a:prstGeom>
                  </pic:spPr>
                </pic:pic>
              </a:graphicData>
            </a:graphic>
          </wp:inline>
        </w:drawing>
      </w:r>
    </w:p>
    <w:p w14:paraId="1780CC8B" w14:textId="77777777" w:rsidR="00181671" w:rsidRDefault="00181671">
      <w:pPr>
        <w:tabs>
          <w:tab w:val="left" w:pos="13923"/>
          <w:tab w:val="left" w:pos="13986"/>
        </w:tabs>
        <w:ind w:leftChars="203" w:left="447"/>
        <w:rPr>
          <w:sz w:val="32"/>
          <w:szCs w:val="32"/>
        </w:rPr>
      </w:pPr>
    </w:p>
    <w:p w14:paraId="4333BD13" w14:textId="77777777" w:rsidR="00181671" w:rsidRDefault="002B6561">
      <w:pPr>
        <w:tabs>
          <w:tab w:val="left" w:pos="13923"/>
          <w:tab w:val="left" w:pos="13986"/>
        </w:tabs>
        <w:ind w:leftChars="203" w:left="447"/>
        <w:rPr>
          <w:sz w:val="32"/>
          <w:szCs w:val="32"/>
        </w:rPr>
      </w:pPr>
      <w:r>
        <w:rPr>
          <w:rFonts w:ascii="Times New Roman" w:eastAsia="Times New Roman" w:hAnsi="Times New Roman"/>
          <w:b/>
          <w:bCs/>
          <w:color w:val="0996D9"/>
          <w:sz w:val="30"/>
          <w:szCs w:val="30"/>
        </w:rPr>
        <w:t>«</w:t>
      </w:r>
      <w:proofErr w:type="spellStart"/>
      <w:r>
        <w:rPr>
          <w:rFonts w:ascii="Times New Roman" w:eastAsia="Times New Roman" w:hAnsi="Times New Roman"/>
          <w:b/>
          <w:bCs/>
          <w:color w:val="0996D9"/>
          <w:sz w:val="30"/>
          <w:szCs w:val="30"/>
        </w:rPr>
        <w:t>Порко</w:t>
      </w:r>
      <w:proofErr w:type="spellEnd"/>
      <w:r>
        <w:rPr>
          <w:rFonts w:ascii="Times New Roman" w:eastAsia="Times New Roman" w:hAnsi="Times New Roman"/>
          <w:b/>
          <w:bCs/>
          <w:color w:val="0996D9"/>
          <w:sz w:val="30"/>
          <w:szCs w:val="30"/>
        </w:rPr>
        <w:t xml:space="preserve"> </w:t>
      </w:r>
      <w:proofErr w:type="spellStart"/>
      <w:r>
        <w:rPr>
          <w:rFonts w:ascii="Times New Roman" w:eastAsia="Times New Roman" w:hAnsi="Times New Roman"/>
          <w:b/>
          <w:bCs/>
          <w:color w:val="0996D9"/>
          <w:sz w:val="30"/>
          <w:szCs w:val="30"/>
        </w:rPr>
        <w:t>Россо</w:t>
      </w:r>
      <w:proofErr w:type="spellEnd"/>
      <w:r>
        <w:rPr>
          <w:rFonts w:ascii="Times New Roman" w:eastAsia="Times New Roman" w:hAnsi="Times New Roman"/>
          <w:b/>
          <w:bCs/>
          <w:color w:val="0996D9"/>
          <w:sz w:val="30"/>
          <w:szCs w:val="30"/>
        </w:rPr>
        <w:t>»(1992 год)</w:t>
      </w:r>
    </w:p>
    <w:p w14:paraId="32E94DCE"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Это очень важное для Миядзаки произведение. Почему же оно важное? Одно слово ― «авиация».</w:t>
      </w:r>
    </w:p>
    <w:p w14:paraId="3B5AB1C0"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Сюжет повествует о </w:t>
      </w:r>
      <w:proofErr w:type="spellStart"/>
      <w:r>
        <w:rPr>
          <w:rFonts w:ascii="Times New Roman" w:eastAsia="Times New Roman" w:hAnsi="Times New Roman"/>
          <w:sz w:val="30"/>
          <w:szCs w:val="30"/>
        </w:rPr>
        <w:t>неком</w:t>
      </w:r>
      <w:proofErr w:type="spellEnd"/>
      <w:r>
        <w:rPr>
          <w:rFonts w:ascii="Times New Roman" w:eastAsia="Times New Roman" w:hAnsi="Times New Roman"/>
          <w:sz w:val="30"/>
          <w:szCs w:val="30"/>
        </w:rPr>
        <w:t xml:space="preserve"> </w:t>
      </w:r>
      <w:proofErr w:type="spellStart"/>
      <w:r>
        <w:rPr>
          <w:rFonts w:ascii="Times New Roman" w:eastAsia="Times New Roman" w:hAnsi="Times New Roman"/>
          <w:sz w:val="30"/>
          <w:szCs w:val="30"/>
        </w:rPr>
        <w:t>Порко</w:t>
      </w:r>
      <w:proofErr w:type="spellEnd"/>
      <w:r>
        <w:rPr>
          <w:rFonts w:ascii="Times New Roman" w:eastAsia="Times New Roman" w:hAnsi="Times New Roman"/>
          <w:sz w:val="30"/>
          <w:szCs w:val="30"/>
        </w:rPr>
        <w:t xml:space="preserve"> </w:t>
      </w:r>
      <w:proofErr w:type="spellStart"/>
      <w:r>
        <w:rPr>
          <w:rFonts w:ascii="Times New Roman" w:eastAsia="Times New Roman" w:hAnsi="Times New Roman"/>
          <w:sz w:val="30"/>
          <w:szCs w:val="30"/>
        </w:rPr>
        <w:t>Россо</w:t>
      </w:r>
      <w:proofErr w:type="spellEnd"/>
      <w:r>
        <w:rPr>
          <w:rFonts w:ascii="Times New Roman" w:eastAsia="Times New Roman" w:hAnsi="Times New Roman"/>
          <w:sz w:val="30"/>
          <w:szCs w:val="30"/>
        </w:rPr>
        <w:t xml:space="preserve">, что в переводе с итальянского значит «алый </w:t>
      </w:r>
      <w:proofErr w:type="spellStart"/>
      <w:r>
        <w:rPr>
          <w:rFonts w:ascii="Times New Roman" w:eastAsia="Times New Roman" w:hAnsi="Times New Roman"/>
          <w:sz w:val="30"/>
          <w:szCs w:val="30"/>
        </w:rPr>
        <w:t>свин</w:t>
      </w:r>
      <w:proofErr w:type="spellEnd"/>
      <w:r>
        <w:rPr>
          <w:rFonts w:ascii="Times New Roman" w:eastAsia="Times New Roman" w:hAnsi="Times New Roman"/>
          <w:sz w:val="30"/>
          <w:szCs w:val="30"/>
        </w:rPr>
        <w:t>», вояке, который волею судьбы стал свиньёй и выполняет разного рода халтурку за деньги.</w:t>
      </w:r>
    </w:p>
    <w:p w14:paraId="2161EB64"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Между строк видно как </w:t>
      </w:r>
      <w:proofErr w:type="spellStart"/>
      <w:r>
        <w:rPr>
          <w:rFonts w:ascii="Times New Roman" w:eastAsia="Times New Roman" w:hAnsi="Times New Roman"/>
          <w:sz w:val="30"/>
          <w:szCs w:val="30"/>
        </w:rPr>
        <w:t>Хаяо</w:t>
      </w:r>
      <w:proofErr w:type="spellEnd"/>
      <w:r>
        <w:rPr>
          <w:rFonts w:ascii="Times New Roman" w:eastAsia="Times New Roman" w:hAnsi="Times New Roman"/>
          <w:sz w:val="30"/>
          <w:szCs w:val="30"/>
        </w:rPr>
        <w:t xml:space="preserve"> смакует каждую сцену воздушных баталий на экране. С такой красотой их может показать только любитель своего дела. </w:t>
      </w:r>
    </w:p>
    <w:p w14:paraId="44903099"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Аниме очень дурашливое, что для военного времени нонсенс, но аниме не лишено драмы: предыстория </w:t>
      </w:r>
      <w:proofErr w:type="spellStart"/>
      <w:r>
        <w:rPr>
          <w:rFonts w:ascii="Times New Roman" w:eastAsia="Times New Roman" w:hAnsi="Times New Roman"/>
          <w:sz w:val="30"/>
          <w:szCs w:val="30"/>
        </w:rPr>
        <w:t>Порко</w:t>
      </w:r>
      <w:proofErr w:type="spellEnd"/>
      <w:r>
        <w:rPr>
          <w:rFonts w:ascii="Times New Roman" w:eastAsia="Times New Roman" w:hAnsi="Times New Roman"/>
          <w:sz w:val="30"/>
          <w:szCs w:val="30"/>
        </w:rPr>
        <w:t xml:space="preserve">, отход погибших пилотов ― это надолго застрянет в вашей голове.    </w:t>
      </w:r>
    </w:p>
    <w:p w14:paraId="6AA52C2E" w14:textId="77777777" w:rsidR="00181671" w:rsidRDefault="002B6561">
      <w:pPr>
        <w:tabs>
          <w:tab w:val="left" w:pos="13923"/>
          <w:tab w:val="left" w:pos="13986"/>
        </w:tabs>
        <w:ind w:leftChars="203" w:left="447"/>
        <w:rPr>
          <w:sz w:val="32"/>
          <w:szCs w:val="32"/>
        </w:rPr>
      </w:pPr>
      <w:r>
        <w:rPr>
          <w:rFonts w:ascii="Times New Roman" w:eastAsia="Times New Roman" w:hAnsi="Times New Roman"/>
          <w:sz w:val="30"/>
          <w:szCs w:val="30"/>
        </w:rPr>
        <w:t xml:space="preserve">А мораль, </w:t>
      </w:r>
      <w:proofErr w:type="spellStart"/>
      <w:r>
        <w:rPr>
          <w:rFonts w:ascii="Times New Roman" w:eastAsia="Times New Roman" w:hAnsi="Times New Roman"/>
          <w:sz w:val="30"/>
          <w:szCs w:val="30"/>
        </w:rPr>
        <w:t>гласящая,что</w:t>
      </w:r>
      <w:proofErr w:type="spellEnd"/>
      <w:r>
        <w:rPr>
          <w:rFonts w:ascii="Times New Roman" w:eastAsia="Times New Roman" w:hAnsi="Times New Roman"/>
          <w:sz w:val="30"/>
          <w:szCs w:val="30"/>
        </w:rPr>
        <w:t xml:space="preserve"> я скорее свиньёй стану, чем фашистом, не может не </w:t>
      </w:r>
      <w:proofErr w:type="spellStart"/>
      <w:r>
        <w:rPr>
          <w:rFonts w:ascii="Times New Roman" w:eastAsia="Times New Roman" w:hAnsi="Times New Roman"/>
          <w:sz w:val="30"/>
          <w:szCs w:val="30"/>
        </w:rPr>
        <w:t>заложиться</w:t>
      </w:r>
      <w:proofErr w:type="spellEnd"/>
      <w:r>
        <w:rPr>
          <w:rFonts w:ascii="Times New Roman" w:eastAsia="Times New Roman" w:hAnsi="Times New Roman"/>
          <w:sz w:val="30"/>
          <w:szCs w:val="30"/>
        </w:rPr>
        <w:t xml:space="preserve"> в подкорке. </w:t>
      </w:r>
    </w:p>
    <w:p w14:paraId="5D9CCF4E"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w:t>
      </w:r>
      <w:proofErr w:type="spellStart"/>
      <w:r>
        <w:rPr>
          <w:rFonts w:ascii="Times New Roman" w:eastAsia="Times New Roman" w:hAnsi="Times New Roman"/>
          <w:sz w:val="30"/>
          <w:szCs w:val="30"/>
        </w:rPr>
        <w:t>Порко</w:t>
      </w:r>
      <w:proofErr w:type="spellEnd"/>
      <w:r>
        <w:rPr>
          <w:rFonts w:ascii="Times New Roman" w:eastAsia="Times New Roman" w:hAnsi="Times New Roman"/>
          <w:sz w:val="30"/>
          <w:szCs w:val="30"/>
        </w:rPr>
        <w:t xml:space="preserve"> </w:t>
      </w:r>
      <w:proofErr w:type="spellStart"/>
      <w:r>
        <w:rPr>
          <w:rFonts w:ascii="Times New Roman" w:eastAsia="Times New Roman" w:hAnsi="Times New Roman"/>
          <w:sz w:val="30"/>
          <w:szCs w:val="30"/>
        </w:rPr>
        <w:t>Россо</w:t>
      </w:r>
      <w:proofErr w:type="spellEnd"/>
      <w:r>
        <w:rPr>
          <w:rFonts w:ascii="Times New Roman" w:eastAsia="Times New Roman" w:hAnsi="Times New Roman"/>
          <w:sz w:val="30"/>
          <w:szCs w:val="30"/>
        </w:rPr>
        <w:t>» ― очень камерная и личная история с харизматичным главным героем и посылом, что некоторые свиньи могут быть куда благороднее большинства людей.</w:t>
      </w:r>
    </w:p>
    <w:p w14:paraId="63C9C112" w14:textId="77777777" w:rsidR="00181671" w:rsidRDefault="002B6561">
      <w:pPr>
        <w:tabs>
          <w:tab w:val="left" w:pos="13923"/>
          <w:tab w:val="left" w:pos="13986"/>
        </w:tabs>
        <w:ind w:leftChars="203" w:left="447"/>
        <w:rPr>
          <w:rFonts w:ascii="Times New Roman" w:eastAsia="Times New Roman" w:hAnsi="Times New Roman"/>
          <w:sz w:val="30"/>
          <w:szCs w:val="30"/>
        </w:rPr>
      </w:pPr>
      <w:r>
        <w:rPr>
          <w:noProof/>
          <w:sz w:val="32"/>
          <w:szCs w:val="32"/>
        </w:rPr>
        <w:drawing>
          <wp:inline distT="0" distB="0" distL="0" distR="0" wp14:anchorId="1773FA03" wp14:editId="574B06A7">
            <wp:extent cx="4220845" cy="6069751"/>
            <wp:effectExtent l="0" t="0" r="0" b="0"/>
            <wp:docPr id="1032" name="shape103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0">
                      <a:extLst>
                        <a:ext uri="{28A0092B-C50C-407E-A947-70E740481C1C}">
                          <a14:useLocalDpi xmlns:a14="http://schemas.microsoft.com/office/drawing/2010/main" val="0"/>
                        </a:ext>
                      </a:extLst>
                    </a:blip>
                    <a:srcRect/>
                    <a:stretch>
                      <a:fillRect/>
                    </a:stretch>
                  </pic:blipFill>
                  <pic:spPr>
                    <a:xfrm>
                      <a:off x="0" y="0"/>
                      <a:ext cx="4220845" cy="6069751"/>
                    </a:xfrm>
                    <a:prstGeom prst="rect">
                      <a:avLst/>
                    </a:prstGeom>
                  </pic:spPr>
                </pic:pic>
              </a:graphicData>
            </a:graphic>
          </wp:inline>
        </w:drawing>
      </w:r>
    </w:p>
    <w:p w14:paraId="4E00B24B" w14:textId="77777777" w:rsidR="00181671" w:rsidRDefault="00181671">
      <w:pPr>
        <w:tabs>
          <w:tab w:val="left" w:pos="13923"/>
          <w:tab w:val="left" w:pos="13986"/>
        </w:tabs>
        <w:ind w:leftChars="203" w:left="447"/>
        <w:rPr>
          <w:sz w:val="32"/>
          <w:szCs w:val="32"/>
        </w:rPr>
      </w:pPr>
    </w:p>
    <w:p w14:paraId="0BC4D086" w14:textId="77777777" w:rsidR="00181671" w:rsidRDefault="002B6561">
      <w:pPr>
        <w:tabs>
          <w:tab w:val="left" w:pos="13923"/>
          <w:tab w:val="left" w:pos="13986"/>
        </w:tabs>
        <w:ind w:leftChars="203" w:left="447"/>
        <w:rPr>
          <w:b/>
          <w:bCs/>
          <w:color w:val="0996D9"/>
          <w:sz w:val="32"/>
          <w:szCs w:val="32"/>
        </w:rPr>
      </w:pPr>
      <w:r>
        <w:rPr>
          <w:rFonts w:ascii="Times New Roman" w:eastAsia="Times New Roman" w:hAnsi="Times New Roman"/>
          <w:b/>
          <w:bCs/>
          <w:color w:val="0996D9"/>
          <w:sz w:val="30"/>
          <w:szCs w:val="30"/>
        </w:rPr>
        <w:lastRenderedPageBreak/>
        <w:t xml:space="preserve">«Принцесса </w:t>
      </w:r>
      <w:proofErr w:type="spellStart"/>
      <w:r>
        <w:rPr>
          <w:rFonts w:ascii="Times New Roman" w:eastAsia="Times New Roman" w:hAnsi="Times New Roman"/>
          <w:b/>
          <w:bCs/>
          <w:color w:val="0996D9"/>
          <w:sz w:val="30"/>
          <w:szCs w:val="30"/>
        </w:rPr>
        <w:t>Мононоке</w:t>
      </w:r>
      <w:proofErr w:type="spellEnd"/>
      <w:r>
        <w:rPr>
          <w:rFonts w:ascii="Times New Roman" w:eastAsia="Times New Roman" w:hAnsi="Times New Roman"/>
          <w:b/>
          <w:bCs/>
          <w:color w:val="0996D9"/>
          <w:sz w:val="30"/>
          <w:szCs w:val="30"/>
        </w:rPr>
        <w:t>» (1997 год)</w:t>
      </w:r>
    </w:p>
    <w:p w14:paraId="18806007"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По моему мнению, это самая жестокая и серьёзная работа </w:t>
      </w:r>
      <w:proofErr w:type="spellStart"/>
      <w:r>
        <w:rPr>
          <w:rFonts w:ascii="Times New Roman" w:eastAsia="Times New Roman" w:hAnsi="Times New Roman"/>
          <w:sz w:val="30"/>
          <w:szCs w:val="30"/>
        </w:rPr>
        <w:t>Хаяо</w:t>
      </w:r>
      <w:proofErr w:type="spellEnd"/>
      <w:r>
        <w:rPr>
          <w:rFonts w:ascii="Times New Roman" w:eastAsia="Times New Roman" w:hAnsi="Times New Roman"/>
          <w:sz w:val="30"/>
          <w:szCs w:val="30"/>
        </w:rPr>
        <w:t xml:space="preserve"> Миядзаки. </w:t>
      </w:r>
    </w:p>
    <w:p w14:paraId="0FF09AA1"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Принцесса говорит о многом: о войне, о природе, о людях, о гармонии, но не говорит о добре и зле, потому что здесь их не существует. </w:t>
      </w:r>
    </w:p>
    <w:p w14:paraId="1C68BACD"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Казалось бы, молодого парня </w:t>
      </w:r>
      <w:proofErr w:type="spellStart"/>
      <w:r>
        <w:rPr>
          <w:rFonts w:ascii="Times New Roman" w:eastAsia="Times New Roman" w:hAnsi="Times New Roman"/>
          <w:sz w:val="30"/>
          <w:szCs w:val="30"/>
        </w:rPr>
        <w:t>Аситаку</w:t>
      </w:r>
      <w:proofErr w:type="spellEnd"/>
      <w:r>
        <w:rPr>
          <w:rFonts w:ascii="Times New Roman" w:eastAsia="Times New Roman" w:hAnsi="Times New Roman"/>
          <w:sz w:val="30"/>
          <w:szCs w:val="30"/>
        </w:rPr>
        <w:t xml:space="preserve"> проклинает вепрь, вепрь был ранен железной пулей, пулю пустила госпожа </w:t>
      </w:r>
      <w:proofErr w:type="spellStart"/>
      <w:r>
        <w:rPr>
          <w:rFonts w:ascii="Times New Roman" w:eastAsia="Times New Roman" w:hAnsi="Times New Roman"/>
          <w:sz w:val="30"/>
          <w:szCs w:val="30"/>
        </w:rPr>
        <w:t>Эбоси</w:t>
      </w:r>
      <w:proofErr w:type="spellEnd"/>
      <w:r>
        <w:rPr>
          <w:rFonts w:ascii="Times New Roman" w:eastAsia="Times New Roman" w:hAnsi="Times New Roman"/>
          <w:sz w:val="30"/>
          <w:szCs w:val="30"/>
        </w:rPr>
        <w:t xml:space="preserve"> ― хозяйка местного города, который перерабатывает руду. Она виновата в том, что тело </w:t>
      </w:r>
      <w:proofErr w:type="spellStart"/>
      <w:r>
        <w:rPr>
          <w:rFonts w:ascii="Times New Roman" w:eastAsia="Times New Roman" w:hAnsi="Times New Roman"/>
          <w:sz w:val="30"/>
          <w:szCs w:val="30"/>
        </w:rPr>
        <w:t>Аситаку</w:t>
      </w:r>
      <w:proofErr w:type="spellEnd"/>
      <w:r>
        <w:rPr>
          <w:rFonts w:ascii="Times New Roman" w:eastAsia="Times New Roman" w:hAnsi="Times New Roman"/>
          <w:sz w:val="30"/>
          <w:szCs w:val="30"/>
        </w:rPr>
        <w:t xml:space="preserve"> отравляет проклятие, но она не знала, что такое могло произойти. Да и убивать её нельзя, ведь она даёт дом, еду, работу многим людям. Тогда виноваты </w:t>
      </w:r>
      <w:proofErr w:type="spellStart"/>
      <w:r>
        <w:rPr>
          <w:rFonts w:ascii="Times New Roman" w:eastAsia="Times New Roman" w:hAnsi="Times New Roman"/>
          <w:sz w:val="30"/>
          <w:szCs w:val="30"/>
        </w:rPr>
        <w:t>Мононоке</w:t>
      </w:r>
      <w:proofErr w:type="spellEnd"/>
      <w:r>
        <w:rPr>
          <w:rFonts w:ascii="Times New Roman" w:eastAsia="Times New Roman" w:hAnsi="Times New Roman"/>
          <w:sz w:val="30"/>
          <w:szCs w:val="30"/>
        </w:rPr>
        <w:t xml:space="preserve"> и лес? Тоже нет. Аппетиты людей растут так же быстро, как и убывает лес. Они просто пытаются спасти свой дом. Тогда кто виноват? А никто. Нет правых и виноватых. Каждая сторона заинтересована в своём. </w:t>
      </w:r>
    </w:p>
    <w:p w14:paraId="78D319AB"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Посыл мультфильма прост: мир серый, не бывает плохих и хороших, есть лишь убеждения, столкновения которых иногда способны породить войны и конфликты. Но, вопреки всему, каждый имеет право на новое </w:t>
      </w:r>
      <w:r>
        <w:rPr>
          <w:rFonts w:ascii="Times New Roman" w:eastAsia="Times New Roman" w:hAnsi="Times New Roman"/>
          <w:sz w:val="30"/>
          <w:szCs w:val="30"/>
        </w:rPr>
        <w:t xml:space="preserve">начало. Лес оживает, а города отстраиваются вновь. </w:t>
      </w:r>
    </w:p>
    <w:p w14:paraId="558CB519" w14:textId="77777777" w:rsidR="00181671" w:rsidRDefault="002B6561">
      <w:pPr>
        <w:tabs>
          <w:tab w:val="left" w:pos="13923"/>
          <w:tab w:val="left" w:pos="13986"/>
        </w:tabs>
        <w:ind w:leftChars="203" w:left="447"/>
        <w:rPr>
          <w:sz w:val="32"/>
          <w:szCs w:val="32"/>
        </w:rPr>
      </w:pPr>
      <w:r>
        <w:rPr>
          <w:noProof/>
          <w:sz w:val="32"/>
          <w:szCs w:val="32"/>
        </w:rPr>
        <w:lastRenderedPageBreak/>
        <w:drawing>
          <wp:inline distT="0" distB="0" distL="0" distR="0" wp14:anchorId="744B0C08" wp14:editId="7E19872A">
            <wp:extent cx="4220845" cy="6207337"/>
            <wp:effectExtent l="0" t="0" r="0" b="0"/>
            <wp:docPr id="1033" name="shape103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1">
                      <a:extLst>
                        <a:ext uri="{28A0092B-C50C-407E-A947-70E740481C1C}">
                          <a14:useLocalDpi xmlns:a14="http://schemas.microsoft.com/office/drawing/2010/main" val="0"/>
                        </a:ext>
                      </a:extLst>
                    </a:blip>
                    <a:srcRect/>
                    <a:stretch>
                      <a:fillRect/>
                    </a:stretch>
                  </pic:blipFill>
                  <pic:spPr>
                    <a:xfrm>
                      <a:off x="0" y="0"/>
                      <a:ext cx="4220845" cy="6207337"/>
                    </a:xfrm>
                    <a:prstGeom prst="rect">
                      <a:avLst/>
                    </a:prstGeom>
                  </pic:spPr>
                </pic:pic>
              </a:graphicData>
            </a:graphic>
          </wp:inline>
        </w:drawing>
      </w:r>
    </w:p>
    <w:p w14:paraId="120C6337" w14:textId="77777777" w:rsidR="00181671" w:rsidRDefault="002B6561">
      <w:pPr>
        <w:tabs>
          <w:tab w:val="left" w:pos="13923"/>
          <w:tab w:val="left" w:pos="13986"/>
        </w:tabs>
        <w:ind w:leftChars="203" w:left="447"/>
        <w:rPr>
          <w:rFonts w:ascii="Times New Roman" w:eastAsia="Times New Roman" w:hAnsi="Times New Roman"/>
          <w:color w:val="0996D9"/>
          <w:sz w:val="30"/>
          <w:szCs w:val="30"/>
        </w:rPr>
      </w:pPr>
      <w:r>
        <w:rPr>
          <w:rFonts w:ascii="Times New Roman" w:eastAsia="Times New Roman" w:hAnsi="Times New Roman" w:cs="Roboto"/>
          <w:b/>
          <w:bCs/>
          <w:color w:val="0996D9"/>
          <w:sz w:val="30"/>
          <w:szCs w:val="30"/>
        </w:rPr>
        <w:t xml:space="preserve">«Унесённая призраками» (2001 год) </w:t>
      </w:r>
    </w:p>
    <w:p w14:paraId="0046F460"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История рассказывает о девочке </w:t>
      </w:r>
      <w:proofErr w:type="spellStart"/>
      <w:r>
        <w:rPr>
          <w:rFonts w:ascii="Times New Roman" w:eastAsia="Times New Roman" w:hAnsi="Times New Roman"/>
          <w:sz w:val="30"/>
          <w:szCs w:val="30"/>
        </w:rPr>
        <w:t>Тихиро</w:t>
      </w:r>
      <w:proofErr w:type="spellEnd"/>
      <w:r>
        <w:rPr>
          <w:rFonts w:ascii="Times New Roman" w:eastAsia="Times New Roman" w:hAnsi="Times New Roman"/>
          <w:sz w:val="30"/>
          <w:szCs w:val="30"/>
        </w:rPr>
        <w:t xml:space="preserve">, которая устраивается на работу в купальни мадам </w:t>
      </w:r>
      <w:proofErr w:type="spellStart"/>
      <w:r>
        <w:rPr>
          <w:rFonts w:ascii="Times New Roman" w:eastAsia="Times New Roman" w:hAnsi="Times New Roman"/>
          <w:sz w:val="30"/>
          <w:szCs w:val="30"/>
        </w:rPr>
        <w:t>Юбабы</w:t>
      </w:r>
      <w:proofErr w:type="spellEnd"/>
      <w:r>
        <w:rPr>
          <w:rFonts w:ascii="Times New Roman" w:eastAsia="Times New Roman" w:hAnsi="Times New Roman"/>
          <w:sz w:val="30"/>
          <w:szCs w:val="30"/>
        </w:rPr>
        <w:t>, чтобы спасти своих родителей.</w:t>
      </w:r>
    </w:p>
    <w:p w14:paraId="3D19AD9D"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Без смыслов вновь не обошлось. Самый простой ― взросление. </w:t>
      </w:r>
      <w:proofErr w:type="spellStart"/>
      <w:r>
        <w:rPr>
          <w:rFonts w:ascii="Times New Roman" w:eastAsia="Times New Roman" w:hAnsi="Times New Roman"/>
          <w:sz w:val="30"/>
          <w:szCs w:val="30"/>
        </w:rPr>
        <w:t>Тихиро</w:t>
      </w:r>
      <w:proofErr w:type="spellEnd"/>
      <w:r>
        <w:rPr>
          <w:rFonts w:ascii="Times New Roman" w:eastAsia="Times New Roman" w:hAnsi="Times New Roman"/>
          <w:sz w:val="30"/>
          <w:szCs w:val="30"/>
        </w:rPr>
        <w:t xml:space="preserve"> приходится многое преодолеть, чтобы стать сильной. На ступень ниже ― загрязнение окружающей среды, его нам показали через речного духа, который был настолько грязный, что его приняли за духа помоек. Ещё ниже по смыслу критика потребительского образа жизни, который представлен нам в образе Безликого, что пытается купить всё, но </w:t>
      </w:r>
      <w:r>
        <w:rPr>
          <w:rFonts w:ascii="Times New Roman" w:eastAsia="Times New Roman" w:hAnsi="Times New Roman"/>
          <w:i/>
          <w:iCs/>
          <w:sz w:val="30"/>
          <w:szCs w:val="30"/>
        </w:rPr>
        <w:t>всё</w:t>
      </w:r>
      <w:r>
        <w:rPr>
          <w:rFonts w:ascii="Times New Roman" w:eastAsia="Times New Roman" w:hAnsi="Times New Roman"/>
          <w:sz w:val="30"/>
          <w:szCs w:val="30"/>
        </w:rPr>
        <w:t xml:space="preserve"> не приносит ему радости.</w:t>
      </w:r>
    </w:p>
    <w:p w14:paraId="1D26365B" w14:textId="77777777" w:rsidR="00181671" w:rsidRDefault="002B6561">
      <w:pPr>
        <w:tabs>
          <w:tab w:val="left" w:pos="13923"/>
          <w:tab w:val="left" w:pos="13986"/>
        </w:tabs>
        <w:ind w:leftChars="203" w:left="447"/>
        <w:rPr>
          <w:sz w:val="32"/>
          <w:szCs w:val="32"/>
        </w:rPr>
      </w:pPr>
      <w:r>
        <w:rPr>
          <w:rFonts w:ascii="Times New Roman" w:eastAsia="Times New Roman" w:hAnsi="Times New Roman"/>
          <w:sz w:val="30"/>
          <w:szCs w:val="30"/>
        </w:rPr>
        <w:t xml:space="preserve">А для Миядзаки эти купальни метафора на его студию, где </w:t>
      </w:r>
      <w:proofErr w:type="spellStart"/>
      <w:r>
        <w:rPr>
          <w:rFonts w:ascii="Times New Roman" w:eastAsia="Times New Roman" w:hAnsi="Times New Roman"/>
          <w:sz w:val="30"/>
          <w:szCs w:val="30"/>
        </w:rPr>
        <w:t>Юбаба</w:t>
      </w:r>
      <w:proofErr w:type="spellEnd"/>
      <w:r>
        <w:rPr>
          <w:rFonts w:ascii="Times New Roman" w:eastAsia="Times New Roman" w:hAnsi="Times New Roman"/>
          <w:sz w:val="30"/>
          <w:szCs w:val="30"/>
        </w:rPr>
        <w:t xml:space="preserve"> является главным финансовым директором, а дед </w:t>
      </w:r>
      <w:proofErr w:type="spellStart"/>
      <w:r>
        <w:rPr>
          <w:rFonts w:ascii="Times New Roman" w:eastAsia="Times New Roman" w:hAnsi="Times New Roman"/>
          <w:sz w:val="30"/>
          <w:szCs w:val="30"/>
        </w:rPr>
        <w:t>Камази</w:t>
      </w:r>
      <w:proofErr w:type="spellEnd"/>
      <w:r>
        <w:rPr>
          <w:rFonts w:ascii="Times New Roman" w:eastAsia="Times New Roman" w:hAnsi="Times New Roman"/>
          <w:sz w:val="30"/>
          <w:szCs w:val="30"/>
        </w:rPr>
        <w:t xml:space="preserve">, подающий воду в купальни, ― сам </w:t>
      </w:r>
      <w:proofErr w:type="spellStart"/>
      <w:r>
        <w:rPr>
          <w:rFonts w:ascii="Times New Roman" w:eastAsia="Times New Roman" w:hAnsi="Times New Roman"/>
          <w:sz w:val="30"/>
          <w:szCs w:val="30"/>
        </w:rPr>
        <w:t>Хаяо</w:t>
      </w:r>
      <w:proofErr w:type="spellEnd"/>
      <w:r>
        <w:rPr>
          <w:rFonts w:ascii="Times New Roman" w:eastAsia="Times New Roman" w:hAnsi="Times New Roman"/>
          <w:sz w:val="30"/>
          <w:szCs w:val="30"/>
        </w:rPr>
        <w:t>, на котором всё держится.</w:t>
      </w:r>
    </w:p>
    <w:p w14:paraId="5E000C83" w14:textId="77777777" w:rsidR="00181671" w:rsidRDefault="002B6561">
      <w:pPr>
        <w:tabs>
          <w:tab w:val="left" w:pos="13923"/>
          <w:tab w:val="left" w:pos="13986"/>
        </w:tabs>
        <w:ind w:leftChars="203" w:left="447"/>
        <w:rPr>
          <w:rFonts w:ascii="Times New Roman" w:eastAsia="Times New Roman" w:hAnsi="Times New Roman" w:cs="Roboto"/>
          <w:sz w:val="30"/>
          <w:szCs w:val="30"/>
        </w:rPr>
      </w:pPr>
      <w:r>
        <w:rPr>
          <w:rFonts w:ascii="Times New Roman" w:eastAsia="Times New Roman" w:hAnsi="Times New Roman" w:cs="Roboto"/>
          <w:sz w:val="30"/>
          <w:szCs w:val="30"/>
        </w:rPr>
        <w:t>Все видят в картине своё. Но одно остаётся неизменным ― это невероятно сочный, красочный, яркий мультфильм, принёсший студии Гибли мировую известность.</w:t>
      </w:r>
    </w:p>
    <w:p w14:paraId="42ECD40F" w14:textId="77777777" w:rsidR="00181671" w:rsidRDefault="00181671">
      <w:pPr>
        <w:tabs>
          <w:tab w:val="left" w:pos="13923"/>
          <w:tab w:val="left" w:pos="13986"/>
        </w:tabs>
        <w:ind w:leftChars="203" w:left="447"/>
        <w:rPr>
          <w:rFonts w:ascii="Roboto" w:eastAsia="Roboto" w:hAnsi="Roboto" w:cs="Roboto"/>
        </w:rPr>
      </w:pPr>
    </w:p>
    <w:p w14:paraId="12900E75" w14:textId="77777777" w:rsidR="00181671" w:rsidRDefault="002B6561">
      <w:pPr>
        <w:tabs>
          <w:tab w:val="left" w:pos="13923"/>
          <w:tab w:val="left" w:pos="13986"/>
        </w:tabs>
        <w:ind w:leftChars="203" w:left="447"/>
        <w:rPr>
          <w:sz w:val="32"/>
          <w:szCs w:val="32"/>
        </w:rPr>
      </w:pPr>
      <w:r>
        <w:rPr>
          <w:noProof/>
          <w:sz w:val="32"/>
          <w:szCs w:val="32"/>
        </w:rPr>
        <w:lastRenderedPageBreak/>
        <w:drawing>
          <wp:inline distT="0" distB="0" distL="0" distR="0" wp14:anchorId="346344A1" wp14:editId="5F4C9D64">
            <wp:extent cx="4220845" cy="6326242"/>
            <wp:effectExtent l="0" t="0" r="0" b="0"/>
            <wp:docPr id="1034" name="shape1034"/>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2">
                      <a:extLst>
                        <a:ext uri="{28A0092B-C50C-407E-A947-70E740481C1C}">
                          <a14:useLocalDpi xmlns:a14="http://schemas.microsoft.com/office/drawing/2010/main" val="0"/>
                        </a:ext>
                      </a:extLst>
                    </a:blip>
                    <a:srcRect/>
                    <a:stretch>
                      <a:fillRect/>
                    </a:stretch>
                  </pic:blipFill>
                  <pic:spPr>
                    <a:xfrm>
                      <a:off x="0" y="0"/>
                      <a:ext cx="4220845" cy="6326242"/>
                    </a:xfrm>
                    <a:prstGeom prst="rect">
                      <a:avLst/>
                    </a:prstGeom>
                  </pic:spPr>
                </pic:pic>
              </a:graphicData>
            </a:graphic>
          </wp:inline>
        </w:drawing>
      </w:r>
    </w:p>
    <w:p w14:paraId="3B874B29" w14:textId="77777777" w:rsidR="00181671" w:rsidRDefault="002B6561">
      <w:pPr>
        <w:tabs>
          <w:tab w:val="left" w:pos="13923"/>
          <w:tab w:val="left" w:pos="13986"/>
        </w:tabs>
        <w:ind w:leftChars="203" w:left="447"/>
        <w:rPr>
          <w:sz w:val="32"/>
          <w:szCs w:val="32"/>
        </w:rPr>
      </w:pPr>
      <w:r>
        <w:rPr>
          <w:rFonts w:ascii="Times New Roman" w:eastAsia="Times New Roman" w:hAnsi="Times New Roman"/>
          <w:b/>
          <w:bCs/>
          <w:color w:val="0996D9"/>
          <w:sz w:val="32"/>
          <w:szCs w:val="32"/>
        </w:rPr>
        <w:t>«Ходячий замок» (2004 год)</w:t>
      </w:r>
    </w:p>
    <w:p w14:paraId="505B47A0" w14:textId="77777777" w:rsidR="00181671" w:rsidRDefault="002B6561">
      <w:pPr>
        <w:tabs>
          <w:tab w:val="left" w:pos="13923"/>
          <w:tab w:val="left" w:pos="13986"/>
        </w:tabs>
        <w:ind w:leftChars="203" w:left="447"/>
        <w:rPr>
          <w:sz w:val="32"/>
          <w:szCs w:val="32"/>
        </w:rPr>
      </w:pPr>
      <w:r>
        <w:rPr>
          <w:rFonts w:ascii="Times New Roman" w:eastAsia="Times New Roman" w:hAnsi="Times New Roman"/>
          <w:sz w:val="30"/>
          <w:szCs w:val="30"/>
        </w:rPr>
        <w:t xml:space="preserve">Этот мультфильм </w:t>
      </w:r>
      <w:proofErr w:type="spellStart"/>
      <w:r>
        <w:rPr>
          <w:rFonts w:ascii="Times New Roman" w:eastAsia="Times New Roman" w:hAnsi="Times New Roman"/>
          <w:sz w:val="30"/>
          <w:szCs w:val="30"/>
        </w:rPr>
        <w:t>Хаяо</w:t>
      </w:r>
      <w:proofErr w:type="spellEnd"/>
      <w:r>
        <w:rPr>
          <w:rFonts w:ascii="Times New Roman" w:eastAsia="Times New Roman" w:hAnsi="Times New Roman"/>
          <w:sz w:val="30"/>
          <w:szCs w:val="30"/>
        </w:rPr>
        <w:t xml:space="preserve"> Миядзаки назвал первым аниме для пожилых людей, ведь впервые для режиссёра главным героем стала пожилая леди. Ну, как пожилая, была такая молодая и скромная шляпница Софи. Однажды её спасает молодой колдун </w:t>
      </w:r>
      <w:proofErr w:type="spellStart"/>
      <w:r>
        <w:rPr>
          <w:rFonts w:ascii="Times New Roman" w:eastAsia="Times New Roman" w:hAnsi="Times New Roman"/>
          <w:sz w:val="30"/>
          <w:szCs w:val="30"/>
        </w:rPr>
        <w:t>Хаул</w:t>
      </w:r>
      <w:proofErr w:type="spellEnd"/>
      <w:r>
        <w:rPr>
          <w:rFonts w:ascii="Times New Roman" w:eastAsia="Times New Roman" w:hAnsi="Times New Roman"/>
          <w:sz w:val="30"/>
          <w:szCs w:val="30"/>
        </w:rPr>
        <w:t xml:space="preserve">, ведьма Пустоши заревновала и превратила Софи в старушку. Та, пытаясь найти источник магии, натыкается на ходячий замок, на создание которого мастера вдохновила наша избушка на курьих ножках. А дальше начинается притча о принятие себя, любви, внутренних комплексах и, разумеется, мировоззрении старости.  </w:t>
      </w:r>
    </w:p>
    <w:p w14:paraId="58D795E6"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Мораль стара, как мир, ― не суди по внешности, и дело даже не в Софи. Вот обаятельный </w:t>
      </w:r>
      <w:proofErr w:type="spellStart"/>
      <w:r>
        <w:rPr>
          <w:rFonts w:ascii="Times New Roman" w:eastAsia="Times New Roman" w:hAnsi="Times New Roman"/>
          <w:sz w:val="30"/>
          <w:szCs w:val="30"/>
        </w:rPr>
        <w:t>Хаул</w:t>
      </w:r>
      <w:proofErr w:type="spellEnd"/>
      <w:r>
        <w:rPr>
          <w:rFonts w:ascii="Times New Roman" w:eastAsia="Times New Roman" w:hAnsi="Times New Roman"/>
          <w:sz w:val="30"/>
          <w:szCs w:val="30"/>
        </w:rPr>
        <w:t xml:space="preserve">, вроде силён, а на деле оказался инфантильным трусом, которому пришлось приложить много сил, чтобы наконец повзрослеть. За злой ведьмой скрывается милая старушка, которую завораживают огоньки. А за </w:t>
      </w:r>
      <w:proofErr w:type="spellStart"/>
      <w:r>
        <w:rPr>
          <w:rFonts w:ascii="Times New Roman" w:eastAsia="Times New Roman" w:hAnsi="Times New Roman"/>
          <w:sz w:val="30"/>
          <w:szCs w:val="30"/>
        </w:rPr>
        <w:t>репоголовым</w:t>
      </w:r>
      <w:proofErr w:type="spellEnd"/>
      <w:r>
        <w:rPr>
          <w:rFonts w:ascii="Times New Roman" w:eastAsia="Times New Roman" w:hAnsi="Times New Roman"/>
          <w:sz w:val="30"/>
          <w:szCs w:val="30"/>
        </w:rPr>
        <w:t xml:space="preserve"> чучелом самый настоящий принц. </w:t>
      </w:r>
    </w:p>
    <w:p w14:paraId="619E6B0D"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После Ходячего замка начинаешь ценить жизнь, время, которого вечно не хватает, и, что самое главное, себя.   </w:t>
      </w:r>
    </w:p>
    <w:p w14:paraId="157DAB0A" w14:textId="77777777" w:rsidR="00181671" w:rsidRDefault="002B6561">
      <w:pPr>
        <w:tabs>
          <w:tab w:val="left" w:pos="13923"/>
          <w:tab w:val="left" w:pos="13986"/>
        </w:tabs>
        <w:ind w:leftChars="203" w:left="447"/>
        <w:rPr>
          <w:sz w:val="32"/>
          <w:szCs w:val="32"/>
        </w:rPr>
      </w:pPr>
      <w:r>
        <w:rPr>
          <w:rFonts w:ascii="Times New Roman" w:eastAsia="Times New Roman" w:hAnsi="Times New Roman"/>
          <w:b/>
          <w:bCs/>
          <w:noProof/>
          <w:color w:val="0996D9"/>
          <w:sz w:val="30"/>
          <w:szCs w:val="30"/>
        </w:rPr>
        <w:lastRenderedPageBreak/>
        <w:drawing>
          <wp:inline distT="0" distB="0" distL="180" distR="180" wp14:anchorId="193EFB6B" wp14:editId="203FF58A">
            <wp:extent cx="4220845" cy="6471920"/>
            <wp:effectExtent l="0" t="0" r="0" b="0"/>
            <wp:docPr id="1037" name="shape103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3">
                      <a:extLst>
                        <a:ext uri="{28A0092B-C50C-407E-A947-70E740481C1C}">
                          <a14:useLocalDpi xmlns:a14="http://schemas.microsoft.com/office/drawing/2010/main" val="0"/>
                        </a:ext>
                      </a:extLst>
                    </a:blip>
                    <a:srcRect/>
                    <a:stretch>
                      <a:fillRect/>
                    </a:stretch>
                  </pic:blipFill>
                  <pic:spPr>
                    <a:xfrm>
                      <a:off x="0" y="0"/>
                      <a:ext cx="4220845" cy="6471920"/>
                    </a:xfrm>
                    <a:prstGeom prst="rect">
                      <a:avLst/>
                    </a:prstGeom>
                  </pic:spPr>
                </pic:pic>
              </a:graphicData>
            </a:graphic>
          </wp:inline>
        </w:drawing>
      </w:r>
    </w:p>
    <w:p w14:paraId="111765E5" w14:textId="77777777" w:rsidR="00181671" w:rsidRDefault="002B6561">
      <w:pPr>
        <w:tabs>
          <w:tab w:val="left" w:pos="13923"/>
          <w:tab w:val="left" w:pos="13986"/>
        </w:tabs>
        <w:ind w:leftChars="203" w:left="447"/>
        <w:rPr>
          <w:sz w:val="32"/>
          <w:szCs w:val="32"/>
        </w:rPr>
      </w:pPr>
      <w:r>
        <w:rPr>
          <w:rFonts w:ascii="Times New Roman" w:eastAsia="Times New Roman" w:hAnsi="Times New Roman"/>
          <w:b/>
          <w:bCs/>
          <w:color w:val="0996D9"/>
          <w:sz w:val="30"/>
          <w:szCs w:val="30"/>
        </w:rPr>
        <w:t xml:space="preserve">«Рыбка </w:t>
      </w:r>
      <w:proofErr w:type="spellStart"/>
      <w:r>
        <w:rPr>
          <w:rFonts w:ascii="Times New Roman" w:eastAsia="Times New Roman" w:hAnsi="Times New Roman"/>
          <w:b/>
          <w:bCs/>
          <w:color w:val="0996D9"/>
          <w:sz w:val="30"/>
          <w:szCs w:val="30"/>
        </w:rPr>
        <w:t>Поньо</w:t>
      </w:r>
      <w:proofErr w:type="spellEnd"/>
      <w:r>
        <w:rPr>
          <w:rFonts w:ascii="Times New Roman" w:eastAsia="Times New Roman" w:hAnsi="Times New Roman"/>
          <w:b/>
          <w:bCs/>
          <w:color w:val="0996D9"/>
          <w:sz w:val="30"/>
          <w:szCs w:val="30"/>
        </w:rPr>
        <w:t xml:space="preserve"> на утёсе» (2008 год)</w:t>
      </w:r>
    </w:p>
    <w:p w14:paraId="49ACABB4"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На создание сказки </w:t>
      </w:r>
      <w:proofErr w:type="spellStart"/>
      <w:r>
        <w:rPr>
          <w:rFonts w:ascii="Times New Roman" w:eastAsia="Times New Roman" w:hAnsi="Times New Roman"/>
          <w:sz w:val="30"/>
          <w:szCs w:val="30"/>
        </w:rPr>
        <w:t>Поньо</w:t>
      </w:r>
      <w:proofErr w:type="spellEnd"/>
      <w:r>
        <w:rPr>
          <w:rFonts w:ascii="Times New Roman" w:eastAsia="Times New Roman" w:hAnsi="Times New Roman"/>
          <w:sz w:val="30"/>
          <w:szCs w:val="30"/>
        </w:rPr>
        <w:t xml:space="preserve"> Миядзаки вдохновила «Русалочка» Ганса Христиана Андерсена и, по сути, перед нами очень вольная адаптация. </w:t>
      </w:r>
    </w:p>
    <w:p w14:paraId="0043E3FF"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Так о чём же сказка? А она про рыбку </w:t>
      </w:r>
      <w:proofErr w:type="spellStart"/>
      <w:r>
        <w:rPr>
          <w:rFonts w:ascii="Times New Roman" w:eastAsia="Times New Roman" w:hAnsi="Times New Roman"/>
          <w:sz w:val="30"/>
          <w:szCs w:val="30"/>
        </w:rPr>
        <w:t>Поньо</w:t>
      </w:r>
      <w:proofErr w:type="spellEnd"/>
      <w:r>
        <w:rPr>
          <w:rFonts w:ascii="Times New Roman" w:eastAsia="Times New Roman" w:hAnsi="Times New Roman"/>
          <w:sz w:val="30"/>
          <w:szCs w:val="30"/>
        </w:rPr>
        <w:t xml:space="preserve">, которой было скучно сидеть дома и она отправилась вместе с медузами в путешествие по морскому миру, но мир оказался куда более суровым, она застревает в стеклянной банке и её прибивает к берегу, где рыбку находит мальчик </w:t>
      </w:r>
      <w:proofErr w:type="spellStart"/>
      <w:r>
        <w:rPr>
          <w:rFonts w:ascii="Times New Roman" w:eastAsia="Times New Roman" w:hAnsi="Times New Roman"/>
          <w:sz w:val="30"/>
          <w:szCs w:val="30"/>
        </w:rPr>
        <w:t>Саске</w:t>
      </w:r>
      <w:proofErr w:type="spellEnd"/>
      <w:r>
        <w:rPr>
          <w:rFonts w:ascii="Times New Roman" w:eastAsia="Times New Roman" w:hAnsi="Times New Roman"/>
          <w:sz w:val="30"/>
          <w:szCs w:val="30"/>
        </w:rPr>
        <w:t xml:space="preserve">. Далее она превращается в девочку, тем самым нарушив природный баланс. Либо она возвращается в океан, либо дети должны проявить искреннюю любовь, иначе </w:t>
      </w:r>
      <w:proofErr w:type="spellStart"/>
      <w:r>
        <w:rPr>
          <w:rFonts w:ascii="Times New Roman" w:eastAsia="Times New Roman" w:hAnsi="Times New Roman"/>
          <w:sz w:val="30"/>
          <w:szCs w:val="30"/>
        </w:rPr>
        <w:t>Поньо</w:t>
      </w:r>
      <w:proofErr w:type="spellEnd"/>
      <w:r>
        <w:rPr>
          <w:rFonts w:ascii="Times New Roman" w:eastAsia="Times New Roman" w:hAnsi="Times New Roman"/>
          <w:sz w:val="30"/>
          <w:szCs w:val="30"/>
        </w:rPr>
        <w:t xml:space="preserve"> превратиться в пену морскую.</w:t>
      </w:r>
    </w:p>
    <w:p w14:paraId="478E6BAD" w14:textId="77777777" w:rsidR="00181671" w:rsidRDefault="002B6561">
      <w:pPr>
        <w:tabs>
          <w:tab w:val="left" w:pos="13923"/>
          <w:tab w:val="left" w:pos="13986"/>
        </w:tabs>
        <w:ind w:leftChars="203" w:left="447"/>
        <w:rPr>
          <w:sz w:val="32"/>
          <w:szCs w:val="32"/>
        </w:rPr>
      </w:pPr>
      <w:r>
        <w:rPr>
          <w:rFonts w:ascii="Times New Roman" w:eastAsia="Times New Roman" w:hAnsi="Times New Roman"/>
          <w:sz w:val="30"/>
          <w:szCs w:val="30"/>
        </w:rPr>
        <w:t xml:space="preserve">Это история двух малышей. Они пока толком не научились выражать свои мысли, но зато могут понять и воспринять любую мысль сердцем и душой. </w:t>
      </w:r>
      <w:proofErr w:type="spellStart"/>
      <w:r>
        <w:rPr>
          <w:rFonts w:ascii="Times New Roman" w:eastAsia="Times New Roman" w:hAnsi="Times New Roman"/>
          <w:sz w:val="30"/>
          <w:szCs w:val="30"/>
        </w:rPr>
        <w:t>Поньо</w:t>
      </w:r>
      <w:proofErr w:type="spellEnd"/>
      <w:r>
        <w:rPr>
          <w:rFonts w:ascii="Times New Roman" w:eastAsia="Times New Roman" w:hAnsi="Times New Roman"/>
          <w:sz w:val="30"/>
          <w:szCs w:val="30"/>
        </w:rPr>
        <w:t xml:space="preserve"> ― это незатейливая история о любви, детской и чистой.</w:t>
      </w:r>
    </w:p>
    <w:p w14:paraId="3DC5B4F9" w14:textId="77777777" w:rsidR="00181671" w:rsidRDefault="00181671">
      <w:pPr>
        <w:tabs>
          <w:tab w:val="left" w:pos="13923"/>
          <w:tab w:val="left" w:pos="13986"/>
        </w:tabs>
        <w:ind w:leftChars="203" w:left="447"/>
        <w:rPr>
          <w:sz w:val="32"/>
          <w:szCs w:val="32"/>
        </w:rPr>
      </w:pPr>
    </w:p>
    <w:p w14:paraId="64BC969C" w14:textId="77777777" w:rsidR="00181671" w:rsidRDefault="00181671">
      <w:pPr>
        <w:tabs>
          <w:tab w:val="left" w:pos="13923"/>
          <w:tab w:val="left" w:pos="13986"/>
        </w:tabs>
        <w:ind w:leftChars="203" w:left="447"/>
        <w:rPr>
          <w:sz w:val="32"/>
          <w:szCs w:val="32"/>
        </w:rPr>
      </w:pPr>
    </w:p>
    <w:p w14:paraId="31EADCED" w14:textId="77777777" w:rsidR="00181671" w:rsidRDefault="00181671">
      <w:pPr>
        <w:tabs>
          <w:tab w:val="left" w:pos="13923"/>
          <w:tab w:val="left" w:pos="13986"/>
        </w:tabs>
        <w:ind w:leftChars="203" w:left="447"/>
        <w:rPr>
          <w:sz w:val="32"/>
          <w:szCs w:val="32"/>
        </w:rPr>
      </w:pPr>
    </w:p>
    <w:p w14:paraId="1A2A4C69" w14:textId="77777777" w:rsidR="00181671" w:rsidRDefault="002B6561">
      <w:pPr>
        <w:tabs>
          <w:tab w:val="left" w:pos="13923"/>
          <w:tab w:val="left" w:pos="13986"/>
        </w:tabs>
        <w:ind w:leftChars="203" w:left="447"/>
        <w:rPr>
          <w:sz w:val="32"/>
          <w:szCs w:val="32"/>
        </w:rPr>
      </w:pPr>
      <w:r>
        <w:rPr>
          <w:noProof/>
          <w:sz w:val="32"/>
          <w:szCs w:val="32"/>
        </w:rPr>
        <w:lastRenderedPageBreak/>
        <w:drawing>
          <wp:inline distT="0" distB="0" distL="0" distR="0" wp14:anchorId="50BB756A" wp14:editId="42944BE2">
            <wp:extent cx="4220845" cy="6471920"/>
            <wp:effectExtent l="0" t="0" r="0" b="0"/>
            <wp:docPr id="1036" name="shape103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220845" cy="6471920"/>
                    </a:xfrm>
                    <a:prstGeom prst="rect">
                      <a:avLst/>
                    </a:prstGeom>
                  </pic:spPr>
                </pic:pic>
              </a:graphicData>
            </a:graphic>
          </wp:inline>
        </w:drawing>
      </w:r>
    </w:p>
    <w:p w14:paraId="63C22997" w14:textId="77777777" w:rsidR="00181671" w:rsidRDefault="002B6561">
      <w:pPr>
        <w:tabs>
          <w:tab w:val="left" w:pos="13923"/>
          <w:tab w:val="left" w:pos="13986"/>
        </w:tabs>
        <w:ind w:leftChars="203" w:left="447"/>
        <w:rPr>
          <w:sz w:val="32"/>
          <w:szCs w:val="32"/>
        </w:rPr>
      </w:pPr>
      <w:r>
        <w:rPr>
          <w:rFonts w:ascii="Times New Roman" w:eastAsia="Times New Roman" w:hAnsi="Times New Roman"/>
          <w:b/>
          <w:bCs/>
          <w:color w:val="0996D9"/>
          <w:sz w:val="30"/>
          <w:szCs w:val="30"/>
        </w:rPr>
        <w:t>«Ветер крепчает» (2013 год)</w:t>
      </w:r>
    </w:p>
    <w:p w14:paraId="2AC270B4"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Эта история может метафорично поставить точку в творческой карьере </w:t>
      </w:r>
      <w:proofErr w:type="spellStart"/>
      <w:r>
        <w:rPr>
          <w:rFonts w:ascii="Times New Roman" w:eastAsia="Times New Roman" w:hAnsi="Times New Roman"/>
          <w:sz w:val="30"/>
          <w:szCs w:val="30"/>
        </w:rPr>
        <w:t>Хаяо</w:t>
      </w:r>
      <w:proofErr w:type="spellEnd"/>
      <w:r>
        <w:rPr>
          <w:rFonts w:ascii="Times New Roman" w:eastAsia="Times New Roman" w:hAnsi="Times New Roman"/>
          <w:sz w:val="30"/>
          <w:szCs w:val="30"/>
        </w:rPr>
        <w:t xml:space="preserve"> Миядзаки.</w:t>
      </w:r>
    </w:p>
    <w:p w14:paraId="006A83FC" w14:textId="77777777" w:rsidR="00181671" w:rsidRDefault="002B6561">
      <w:pPr>
        <w:tabs>
          <w:tab w:val="left" w:pos="13923"/>
          <w:tab w:val="left" w:pos="13986"/>
        </w:tabs>
        <w:ind w:leftChars="203" w:left="447"/>
        <w:rPr>
          <w:rFonts w:ascii="Times New Roman" w:eastAsia="Times New Roman" w:hAnsi="Times New Roman"/>
          <w:sz w:val="30"/>
          <w:szCs w:val="30"/>
        </w:rPr>
      </w:pPr>
      <w:r>
        <w:rPr>
          <w:rFonts w:ascii="Times New Roman" w:eastAsia="Times New Roman" w:hAnsi="Times New Roman"/>
          <w:sz w:val="30"/>
          <w:szCs w:val="30"/>
        </w:rPr>
        <w:t xml:space="preserve">Ближе к преклонному возрасту Миядзаки стал терять зрение, работоспособность уже не та, и к релизу аниме </w:t>
      </w:r>
      <w:proofErr w:type="spellStart"/>
      <w:r>
        <w:rPr>
          <w:rFonts w:ascii="Times New Roman" w:eastAsia="Times New Roman" w:hAnsi="Times New Roman"/>
          <w:sz w:val="30"/>
          <w:szCs w:val="30"/>
        </w:rPr>
        <w:t>Хаяо</w:t>
      </w:r>
      <w:proofErr w:type="spellEnd"/>
      <w:r>
        <w:rPr>
          <w:rFonts w:ascii="Times New Roman" w:eastAsia="Times New Roman" w:hAnsi="Times New Roman"/>
          <w:sz w:val="30"/>
          <w:szCs w:val="30"/>
        </w:rPr>
        <w:t xml:space="preserve"> принял для себя очень важное решение и сообщил, что «Ветер крепчает» станет его последней работой. Посему было очевидно, что последний фильм будет посвящен авиации.   </w:t>
      </w:r>
    </w:p>
    <w:p w14:paraId="1155FED1" w14:textId="77777777" w:rsidR="00181671" w:rsidRDefault="002B6561">
      <w:pPr>
        <w:tabs>
          <w:tab w:val="left" w:pos="13923"/>
          <w:tab w:val="left" w:pos="13986"/>
        </w:tabs>
        <w:ind w:leftChars="203" w:left="447"/>
        <w:rPr>
          <w:sz w:val="32"/>
          <w:szCs w:val="32"/>
        </w:rPr>
      </w:pPr>
      <w:r>
        <w:rPr>
          <w:rFonts w:ascii="Times New Roman" w:eastAsia="Times New Roman" w:hAnsi="Times New Roman"/>
          <w:sz w:val="30"/>
          <w:szCs w:val="30"/>
        </w:rPr>
        <w:t xml:space="preserve">Здесь нет волшебства, никаких свиней, никаких духов ― это самая тихая и приземлённая работа мастера. Двухчасовой байопик о японском авиаконструкторе </w:t>
      </w:r>
      <w:proofErr w:type="spellStart"/>
      <w:r>
        <w:rPr>
          <w:rFonts w:ascii="Times New Roman" w:eastAsia="Times New Roman" w:hAnsi="Times New Roman"/>
          <w:sz w:val="30"/>
          <w:szCs w:val="30"/>
        </w:rPr>
        <w:t>Дзиро</w:t>
      </w:r>
      <w:proofErr w:type="spellEnd"/>
      <w:r>
        <w:rPr>
          <w:rFonts w:ascii="Times New Roman" w:eastAsia="Times New Roman" w:hAnsi="Times New Roman"/>
          <w:sz w:val="30"/>
          <w:szCs w:val="30"/>
        </w:rPr>
        <w:t xml:space="preserve"> </w:t>
      </w:r>
      <w:proofErr w:type="spellStart"/>
      <w:r>
        <w:rPr>
          <w:rFonts w:ascii="Times New Roman" w:eastAsia="Times New Roman" w:hAnsi="Times New Roman"/>
          <w:sz w:val="30"/>
          <w:szCs w:val="30"/>
        </w:rPr>
        <w:t>Хорикоси</w:t>
      </w:r>
      <w:proofErr w:type="spellEnd"/>
      <w:r>
        <w:rPr>
          <w:rFonts w:ascii="Times New Roman" w:eastAsia="Times New Roman" w:hAnsi="Times New Roman"/>
          <w:sz w:val="30"/>
          <w:szCs w:val="30"/>
        </w:rPr>
        <w:t>.</w:t>
      </w:r>
    </w:p>
    <w:p w14:paraId="2B1D481C" w14:textId="77777777" w:rsidR="00181671" w:rsidRDefault="002B6561">
      <w:pPr>
        <w:tabs>
          <w:tab w:val="left" w:pos="13923"/>
          <w:tab w:val="left" w:pos="13986"/>
        </w:tabs>
        <w:ind w:leftChars="203" w:left="447"/>
        <w:rPr>
          <w:sz w:val="32"/>
          <w:szCs w:val="32"/>
        </w:rPr>
      </w:pPr>
      <w:r>
        <w:rPr>
          <w:rFonts w:ascii="Times New Roman" w:eastAsia="Times New Roman" w:hAnsi="Times New Roman"/>
          <w:sz w:val="30"/>
          <w:szCs w:val="30"/>
        </w:rPr>
        <w:t xml:space="preserve">Истрия очень личная, очень эмоциональная и строиться вокруг только одного человека, который разрывался между любовью: любовью к авиации и любовью к </w:t>
      </w:r>
      <w:proofErr w:type="spellStart"/>
      <w:r>
        <w:rPr>
          <w:rFonts w:ascii="Times New Roman" w:eastAsia="Times New Roman" w:hAnsi="Times New Roman"/>
          <w:sz w:val="30"/>
          <w:szCs w:val="30"/>
        </w:rPr>
        <w:t>женщине.Разумеется</w:t>
      </w:r>
      <w:proofErr w:type="spellEnd"/>
      <w:r>
        <w:rPr>
          <w:rFonts w:ascii="Times New Roman" w:eastAsia="Times New Roman" w:hAnsi="Times New Roman"/>
          <w:sz w:val="30"/>
          <w:szCs w:val="30"/>
        </w:rPr>
        <w:t xml:space="preserve"> и визуально история великолепна. Яркие краски, живые эмоции, музыкальное сопровождение от национального симфонического оркестра, а если вслушаться, вы можете услышать, что звуки самолётов озвучены людьми.   </w:t>
      </w:r>
    </w:p>
    <w:p w14:paraId="1D641149" w14:textId="77777777" w:rsidR="00181671" w:rsidRDefault="002B6561">
      <w:pPr>
        <w:tabs>
          <w:tab w:val="left" w:pos="13923"/>
          <w:tab w:val="left" w:pos="13986"/>
        </w:tabs>
        <w:ind w:leftChars="203" w:left="447"/>
        <w:rPr>
          <w:sz w:val="32"/>
          <w:szCs w:val="32"/>
        </w:rPr>
      </w:pPr>
      <w:r>
        <w:rPr>
          <w:rFonts w:ascii="Times New Roman" w:eastAsia="Times New Roman" w:hAnsi="Times New Roman"/>
          <w:sz w:val="30"/>
          <w:szCs w:val="30"/>
        </w:rPr>
        <w:t>Стоит сделать вывод, что «Ветер крепчает» ― это очень взрослое кино.</w:t>
      </w:r>
    </w:p>
    <w:sectPr w:rsidR="00181671">
      <w:pgSz w:w="16838" w:h="11906" w:orient="landscape"/>
      <w:pgMar w:top="863" w:right="1701" w:bottom="851"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quot;PT Serif&quot;">
    <w:charset w:val="00"/>
    <w:family w:val="auto"/>
    <w:pitch w:val="default"/>
  </w:font>
  <w:font w:name="&quot;YS Text&quot;">
    <w:charset w:val="00"/>
    <w:family w:val="auto"/>
    <w:pitch w:val="default"/>
  </w:font>
  <w:font w:name="Roboto">
    <w:altName w:val="Arial"/>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671"/>
    <w:rsid w:val="00181671"/>
    <w:rsid w:val="002B6561"/>
    <w:rsid w:val="00D2246E"/>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A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Hancom Office">
      <a:dk1>
        <a:sysClr val="windowText" lastClr="000000"/>
      </a:dk1>
      <a:lt1>
        <a:sysClr val="window" lastClr="FFFFFF"/>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Hancom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1665</Words>
  <Characters>9494</Characters>
  <Application>Microsoft Office Word</Application>
  <DocSecurity>0</DocSecurity>
  <Lines>79</Lines>
  <Paragraphs>22</Paragraphs>
  <ScaleCrop>false</ScaleCrop>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2022-04-10T04:32:00Z</dcterms:created>
  <dcterms:modified xsi:type="dcterms:W3CDTF">2023-02-01T07:18:00Z</dcterms:modified>
  <cp:version>0900.0100.01</cp:version>
</cp:coreProperties>
</file>