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3C" w:rsidRPr="000329EA" w:rsidRDefault="00940A3C" w:rsidP="000329EA">
      <w:pPr>
        <w:rPr>
          <w:sz w:val="18"/>
          <w:szCs w:val="18"/>
        </w:rPr>
      </w:pPr>
    </w:p>
    <w:p w:rsidR="00940A3C" w:rsidRPr="00955815" w:rsidRDefault="00940A3C" w:rsidP="00955815">
      <w:pPr>
        <w:pStyle w:val="a5"/>
        <w:numPr>
          <w:ilvl w:val="0"/>
          <w:numId w:val="23"/>
        </w:numPr>
        <w:jc w:val="center"/>
        <w:rPr>
          <w:sz w:val="28"/>
          <w:szCs w:val="28"/>
        </w:rPr>
      </w:pPr>
      <w:r w:rsidRPr="00955815">
        <w:rPr>
          <w:b/>
          <w:sz w:val="28"/>
          <w:szCs w:val="28"/>
        </w:rPr>
        <w:t>Пояснительная записка.</w:t>
      </w:r>
    </w:p>
    <w:p w:rsidR="00940A3C" w:rsidRDefault="00940A3C" w:rsidP="00377103">
      <w:pPr>
        <w:jc w:val="both"/>
      </w:pPr>
    </w:p>
    <w:p w:rsidR="00940A3C" w:rsidRPr="000329EA" w:rsidRDefault="00940A3C" w:rsidP="000329EA">
      <w:pPr>
        <w:pStyle w:val="western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0329EA">
        <w:rPr>
          <w:color w:val="000000"/>
        </w:rPr>
        <w:t>Данная рабочая программа разработана на основе государственного стандарта общего образования по предметам «Изобразительное искусство» и «Музыка», входящие в образовательную область «Искусство», программы общеобразовательных учреждений «Искусство. 8 – 9 классы» Авторы: Г.П.Сергеева, И.Э.Кашекова, Е.Д.Критская. 2 издание Москва, «Просвещение», 2009. Программа предназначена для основной школы общеобразовательных учреждений и рассчитана на два года обучения – в 8 и 9 классах.</w:t>
      </w:r>
    </w:p>
    <w:p w:rsidR="00940A3C" w:rsidRPr="000329EA" w:rsidRDefault="00940A3C" w:rsidP="000329EA">
      <w:pPr>
        <w:pStyle w:val="western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0329EA">
        <w:rPr>
          <w:color w:val="000000"/>
        </w:rPr>
        <w:t>В соответствии с базисным учебным планом в 9 классе на учебный предмет «Искусство» отводится 34 часа (из расчета по 1 часу в неделю.)</w:t>
      </w:r>
    </w:p>
    <w:p w:rsidR="00940A3C" w:rsidRPr="000329EA" w:rsidRDefault="00940A3C" w:rsidP="000329EA">
      <w:pPr>
        <w:pStyle w:val="western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0329EA">
        <w:rPr>
          <w:color w:val="000000"/>
        </w:rPr>
        <w:t>Данная рабочая программа разработана в логике изучения предметов «Изобразительное искусство» и «Музыка» в начальной и основной школе, в рамках интегрированного учебного предмета «Искусство» для 8-9 классов, раскрывает специфику и своеобразие духовного, нравственно-эстетического опыта человечества и обобщает на содержательном уровне имеющиеся у учащихся представления о различных видах искусства в целом. Документ разработан на основе:</w:t>
      </w:r>
    </w:p>
    <w:p w:rsidR="00940A3C" w:rsidRPr="000329EA" w:rsidRDefault="00940A3C" w:rsidP="000329EA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0329EA">
        <w:rPr>
          <w:color w:val="000000"/>
        </w:rPr>
        <w:t>Федерального компонента государственного образовательного стандарта основного  образования по искусству</w:t>
      </w:r>
    </w:p>
    <w:p w:rsidR="00940A3C" w:rsidRPr="000329EA" w:rsidRDefault="00940A3C" w:rsidP="000329EA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0329EA">
        <w:rPr>
          <w:color w:val="000000"/>
        </w:rPr>
        <w:t>Примерной программы «Искусство» 8-9 классы, М.: Просвещение, 2010</w:t>
      </w:r>
    </w:p>
    <w:p w:rsidR="00940A3C" w:rsidRPr="000329EA" w:rsidRDefault="00940A3C" w:rsidP="000329EA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0329EA">
        <w:rPr>
          <w:color w:val="000000"/>
        </w:rPr>
        <w:t>Авторской программы Г. П. Сергеевой, И. Э. Кашековой, Е. Д. Критск</w:t>
      </w:r>
      <w:r w:rsidR="005E5813">
        <w:rPr>
          <w:color w:val="000000"/>
        </w:rPr>
        <w:t>ой «Искусство. 8-9 классы», М.:</w:t>
      </w:r>
      <w:r w:rsidRPr="000329EA">
        <w:rPr>
          <w:color w:val="000000"/>
        </w:rPr>
        <w:t>Просвещение, 2011 год.</w:t>
      </w:r>
    </w:p>
    <w:p w:rsidR="00940A3C" w:rsidRPr="000329EA" w:rsidRDefault="00940A3C" w:rsidP="000329EA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0329EA">
        <w:rPr>
          <w:color w:val="000000"/>
        </w:rPr>
        <w:t>Рабочей программы Г. П. Сергеевой, И. Э. Кашековой, Е. Д. Критск</w:t>
      </w:r>
      <w:r w:rsidR="005E5813">
        <w:rPr>
          <w:color w:val="000000"/>
        </w:rPr>
        <w:t>ой «Искусство. 8-9 классы», М.:</w:t>
      </w:r>
      <w:r w:rsidRPr="000329EA">
        <w:rPr>
          <w:color w:val="000000"/>
        </w:rPr>
        <w:t>Просвещение, 2011 год</w:t>
      </w:r>
    </w:p>
    <w:p w:rsidR="00940A3C" w:rsidRPr="000329EA" w:rsidRDefault="00940A3C" w:rsidP="000329EA">
      <w:pPr>
        <w:pStyle w:val="western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0329EA">
        <w:rPr>
          <w:color w:val="000000"/>
        </w:rPr>
        <w:t>Создание этой программы вызвано актуальностью интеграции школьного образования в современную культуру и обусловлено необходимостью введения подростка в современное информационное, социокультурное пространство. Содержание программы обеспечит понимание школьниками значения искусства в жизни человека и общества, воздействие на его духовный мир, формирование ценностно-нравственных ориентаций.</w:t>
      </w:r>
    </w:p>
    <w:p w:rsidR="00940A3C" w:rsidRPr="000329EA" w:rsidRDefault="00940A3C" w:rsidP="000329EA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329EA">
        <w:rPr>
          <w:color w:val="000000"/>
        </w:rPr>
        <w:t>В курсе рассматриваются разные виды искусства (музыка и литература, народное искусство, кино, театр, хореография, виды изобразительного искусства, мультимедийное искусство) как потенциал для гармоничного, интеллектуально-творческого, духовного, общего художественного развития школьников в художественно-творческой деятельности.</w:t>
      </w:r>
    </w:p>
    <w:p w:rsidR="00940A3C" w:rsidRPr="000329EA" w:rsidRDefault="00940A3C" w:rsidP="000329EA">
      <w:pPr>
        <w:pStyle w:val="western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0329EA">
        <w:rPr>
          <w:color w:val="000000"/>
        </w:rPr>
        <w:t>Методологической основой программы являются современные концепции в области эстетики (Ю. Б. Борев, Н. И. Киященко, Л. Н. Столович, Б. А. Эренгросс и др.), культурологии (А И. Арнольдов, М. М. Бахтин, В. С. Библер, Ю. М. Лотман, А. Ф. Лосев и др.), психологии художественного творчества (Л. С. Выготский, Д. К. Кирнарская, А. А. Мелик-Пашаев, В. Г. Ражников, С. Л. Рубинштейн и др.), развивающего обучения (В. В. Давыдов, Д. Б. Эльконин и др.), художественного образования (Д. Б. Кабалевский, Б. М. Неменский, Л. М. Предтеченская, Б. П. Юсов и др.).</w:t>
      </w:r>
    </w:p>
    <w:p w:rsidR="00940A3C" w:rsidRDefault="00940A3C" w:rsidP="000329EA">
      <w:pPr>
        <w:pStyle w:val="c1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  <w:r w:rsidRPr="00C61EE2">
        <w:rPr>
          <w:rStyle w:val="c2"/>
          <w:color w:val="000000"/>
        </w:rPr>
        <w:t xml:space="preserve">Содержание программы дает возможность реализовать основные цели художественного образования и эстетического воспитания в основной школе: </w:t>
      </w:r>
    </w:p>
    <w:p w:rsidR="00940A3C" w:rsidRPr="00C61EE2" w:rsidRDefault="00940A3C" w:rsidP="00C61EE2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rStyle w:val="c2"/>
          <w:color w:val="000000"/>
          <w:sz w:val="22"/>
          <w:szCs w:val="22"/>
        </w:rPr>
      </w:pPr>
      <w:r w:rsidRPr="00C61EE2">
        <w:rPr>
          <w:rStyle w:val="c2"/>
          <w:color w:val="000000"/>
        </w:rPr>
        <w:t xml:space="preserve">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 </w:t>
      </w:r>
    </w:p>
    <w:p w:rsidR="00940A3C" w:rsidRPr="00C61EE2" w:rsidRDefault="00940A3C" w:rsidP="00C61EE2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rStyle w:val="c2"/>
          <w:color w:val="000000"/>
          <w:sz w:val="22"/>
          <w:szCs w:val="22"/>
        </w:rPr>
      </w:pPr>
      <w:r w:rsidRPr="00C61EE2">
        <w:rPr>
          <w:rStyle w:val="c2"/>
          <w:color w:val="000000"/>
        </w:rPr>
        <w:lastRenderedPageBreak/>
        <w:t xml:space="preserve">воспитание культуры восприятия произведений изобразительного, декоративно-прикладного искусства, архитектуры и дизайна, литературы, музыки, кино, театра; </w:t>
      </w:r>
    </w:p>
    <w:p w:rsidR="00940A3C" w:rsidRPr="00C61EE2" w:rsidRDefault="00940A3C" w:rsidP="00C61EE2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rStyle w:val="c2"/>
          <w:color w:val="000000"/>
          <w:sz w:val="22"/>
          <w:szCs w:val="22"/>
        </w:rPr>
      </w:pPr>
      <w:r w:rsidRPr="00C61EE2">
        <w:rPr>
          <w:rStyle w:val="c2"/>
          <w:color w:val="000000"/>
        </w:rPr>
        <w:t>освоение образного языка этих искусств на основе творческого опыта школьников; формирование устойчивого интереса к искусству, способности воспринимать его исторические и национальные особенности;</w:t>
      </w:r>
    </w:p>
    <w:p w:rsidR="00940A3C" w:rsidRPr="00C61EE2" w:rsidRDefault="00940A3C" w:rsidP="00C61EE2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rStyle w:val="c2"/>
          <w:color w:val="000000"/>
          <w:sz w:val="22"/>
          <w:szCs w:val="22"/>
        </w:rPr>
      </w:pPr>
      <w:r w:rsidRPr="00C61EE2">
        <w:rPr>
          <w:rStyle w:val="c2"/>
          <w:color w:val="000000"/>
        </w:rPr>
        <w:t>приобретение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 овладение умениями и навыками разнообразной художественной деятельности;</w:t>
      </w:r>
    </w:p>
    <w:p w:rsidR="00940A3C" w:rsidRPr="00C61EE2" w:rsidRDefault="005E5813" w:rsidP="00C61EE2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</w:rPr>
        <w:t xml:space="preserve"> предоставление </w:t>
      </w:r>
      <w:r w:rsidR="00940A3C" w:rsidRPr="00C61EE2">
        <w:rPr>
          <w:rStyle w:val="c2"/>
          <w:color w:val="000000"/>
        </w:rPr>
        <w:t>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940A3C" w:rsidRPr="00C61EE2" w:rsidRDefault="00940A3C" w:rsidP="00C61EE2">
      <w:pPr>
        <w:pStyle w:val="c1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2"/>
          <w:szCs w:val="22"/>
        </w:rPr>
      </w:pPr>
      <w:r w:rsidRPr="00C61EE2">
        <w:rPr>
          <w:rStyle w:val="c23"/>
          <w:b/>
          <w:bCs/>
        </w:rPr>
        <w:t>Цель программы</w:t>
      </w:r>
      <w:r w:rsidRPr="00C61EE2">
        <w:rPr>
          <w:rStyle w:val="c2"/>
          <w:color w:val="000000"/>
        </w:rPr>
        <w:t>— развитие опыта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940A3C" w:rsidRPr="00C61EE2" w:rsidRDefault="00940A3C" w:rsidP="00C61EE2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C61EE2">
        <w:rPr>
          <w:rStyle w:val="c23"/>
          <w:b/>
          <w:bCs/>
        </w:rPr>
        <w:t>Задачи реализации данного курса:</w:t>
      </w:r>
    </w:p>
    <w:p w:rsidR="00940A3C" w:rsidRPr="00C61EE2" w:rsidRDefault="00940A3C" w:rsidP="00C61EE2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актуализация имеющегося у учащихся опыта общения с искусством;</w:t>
      </w:r>
    </w:p>
    <w:p w:rsidR="00940A3C" w:rsidRPr="00C61EE2" w:rsidRDefault="00940A3C" w:rsidP="00C61EE2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культурная адаптация школьников в современном информационном пространстве,  наполненном разнообразными явлениями массовой культуры;</w:t>
      </w:r>
    </w:p>
    <w:p w:rsidR="00940A3C" w:rsidRPr="00C61EE2" w:rsidRDefault="00940A3C" w:rsidP="00C61EE2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940A3C" w:rsidRPr="00C61EE2" w:rsidRDefault="00940A3C" w:rsidP="00C61EE2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углубление художественно-познавательных интересов и</w:t>
      </w:r>
      <w:r w:rsidR="005E5813">
        <w:rPr>
          <w:rStyle w:val="c2"/>
          <w:color w:val="000000"/>
        </w:rPr>
        <w:t xml:space="preserve"> </w:t>
      </w:r>
      <w:r w:rsidRPr="00C61EE2">
        <w:rPr>
          <w:rStyle w:val="c2"/>
          <w:color w:val="000000"/>
        </w:rPr>
        <w:t>развитие интеллектуальных и творческих способностей подростков;</w:t>
      </w:r>
    </w:p>
    <w:p w:rsidR="00940A3C" w:rsidRPr="00C61EE2" w:rsidRDefault="00940A3C" w:rsidP="00C61EE2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воспитание художественного вкуса;</w:t>
      </w:r>
    </w:p>
    <w:p w:rsidR="00940A3C" w:rsidRPr="00C61EE2" w:rsidRDefault="005E5813" w:rsidP="00C61EE2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</w:rPr>
        <w:t>приобретение культурно-познавательной,</w:t>
      </w:r>
      <w:r w:rsidR="00940A3C" w:rsidRPr="00C61EE2">
        <w:rPr>
          <w:rStyle w:val="c2"/>
          <w:color w:val="000000"/>
        </w:rPr>
        <w:t xml:space="preserve"> коммуникативной и социально-эстетической компетентности;</w:t>
      </w:r>
    </w:p>
    <w:p w:rsidR="00940A3C" w:rsidRPr="00C61EE2" w:rsidRDefault="00940A3C" w:rsidP="00C61EE2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формирование умений и навыков художественного самообразования.</w:t>
      </w:r>
    </w:p>
    <w:p w:rsidR="00940A3C" w:rsidRPr="00C61EE2" w:rsidRDefault="00940A3C" w:rsidP="00C61EE2">
      <w:pPr>
        <w:pStyle w:val="c15"/>
        <w:shd w:val="clear" w:color="auto" w:fill="FFFFFF"/>
        <w:spacing w:before="0" w:beforeAutospacing="0" w:after="0" w:afterAutospacing="0" w:line="276" w:lineRule="auto"/>
        <w:ind w:left="1056" w:firstLine="360"/>
        <w:jc w:val="both"/>
        <w:rPr>
          <w:rStyle w:val="c2"/>
          <w:b/>
          <w:color w:val="000000"/>
        </w:rPr>
      </w:pPr>
      <w:r w:rsidRPr="00C61EE2">
        <w:rPr>
          <w:rStyle w:val="c2"/>
          <w:b/>
          <w:color w:val="000000"/>
        </w:rPr>
        <w:t>Общая характеристика учебного предмета.</w:t>
      </w:r>
    </w:p>
    <w:p w:rsidR="00940A3C" w:rsidRPr="00C61EE2" w:rsidRDefault="00940A3C" w:rsidP="000329EA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Основной формой организации учебно-воспитательного процесса является урок. В содержании урока должны находить свое конкретное воплощение «и человеческая жизнь, и правила нравственности, и философские системы, словом, все науки» (Л. В. Горюнова). Прочувствованы, познаны, личностно присвоены школьником</w:t>
      </w:r>
      <w:r w:rsidR="005E5813">
        <w:rPr>
          <w:rStyle w:val="c2"/>
          <w:color w:val="000000"/>
        </w:rPr>
        <w:t>,</w:t>
      </w:r>
      <w:r w:rsidRPr="00C61EE2">
        <w:rPr>
          <w:rStyle w:val="c2"/>
          <w:color w:val="000000"/>
        </w:rPr>
        <w:t xml:space="preserve"> они могут быть только через художественный образ. Поэтому для каждого урока необходимо выделять художественно-педагогическую идею, которая определяет целевые установки урока, содержание, конкретные задачи обучения, технологии, адекватные природе самого искусства, а также драматургию урока, его форму-композицию в целом.</w:t>
      </w:r>
    </w:p>
    <w:p w:rsidR="00940A3C" w:rsidRPr="00C61EE2" w:rsidRDefault="00940A3C" w:rsidP="00C61EE2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Наряду с уроком в учебном процессе рекомендуется активно использовать внеурочные формы работы: экскурсии в художественные и краеведческие музеи, архитектурные заповедники, культурные центры, на выставки, в театры, кино и концертные залы.</w:t>
      </w:r>
    </w:p>
    <w:p w:rsidR="00940A3C" w:rsidRPr="00C61EE2" w:rsidRDefault="00940A3C" w:rsidP="000329EA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На уроках искусства рекомендуется использовать современные педагогические технологии: уровневую дифференциацию, коллективные способы обучения, театральную деятельность, развивающие и проектные технологии и др. Осуществление различных типов проектов: исследовательских, творческих, практико-ориентированных, ролевых, информационных и т. п. — становится неотъемлемой частью системы воспитательной работы с учащимися.</w:t>
      </w:r>
    </w:p>
    <w:p w:rsidR="00940A3C" w:rsidRPr="00C61EE2" w:rsidRDefault="00940A3C" w:rsidP="000329EA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lastRenderedPageBreak/>
        <w:t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940A3C" w:rsidRPr="00C61EE2" w:rsidRDefault="00940A3C" w:rsidP="000329EA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При изучении отдельных тем программы большое значение имеет установление межпредметных связей с уроками литературы, истории, биологии, математики, физики, технологии, информатики.</w:t>
      </w:r>
    </w:p>
    <w:p w:rsidR="00940A3C" w:rsidRPr="00C61EE2" w:rsidRDefault="00940A3C" w:rsidP="000329EA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Знания учащихся об основных видах и жанрах музыки, пространственных (пластических), экранных искусств, об их роли в культурном становлении человечества и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искусства; применять художественно-выразительные средства разных искусств в своем творчестве.</w:t>
      </w:r>
    </w:p>
    <w:p w:rsidR="00940A3C" w:rsidRPr="00C61EE2" w:rsidRDefault="00940A3C" w:rsidP="000329EA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Примерный художественный материал, рекомендованный программой, предполагает его вариативное использование в учебно-воспитательном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обучения по предметам художественно-эстетического цикла.</w:t>
      </w:r>
    </w:p>
    <w:p w:rsidR="00940A3C" w:rsidRPr="00C61EE2" w:rsidRDefault="00940A3C" w:rsidP="000329EA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При отборе художественного материала авторы программы опирались на такие критерии, как его художественная ценность, воспитательная значимость, педагогическая целесообразность, востребованность современными школьниками, множественность его интерпретаций учителем и учащимися.</w:t>
      </w:r>
    </w:p>
    <w:p w:rsidR="00940A3C" w:rsidRPr="00C61EE2" w:rsidRDefault="00940A3C" w:rsidP="000329EA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В структурировании художественного материала программы нашел свое отражение принцип концентричности, т. е.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искусство». Реализация этого принципа позволяет формировать устойчивые связи с предшествующим художественно-эстетическим опытом школьников.</w:t>
      </w:r>
    </w:p>
    <w:p w:rsidR="00940A3C" w:rsidRPr="00C61EE2" w:rsidRDefault="00940A3C" w:rsidP="000329EA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Содержание программы вводит учащихся в современное социокультурное пространство, помогает освоить его, понять природу многоликих явлений массовой культуры и дать им оценку.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искусства.</w:t>
      </w:r>
    </w:p>
    <w:p w:rsidR="00940A3C" w:rsidRPr="00C61EE2" w:rsidRDefault="00940A3C" w:rsidP="000329EA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Программа основана на постижении идеи полифункциональности искусства, его значимости в жизни человека и общества, поэтому стержень ее содержания — выявление функций искусства: познавательно-эвристической, коммуникативно-семиотической, эстетической, ценностно-ориентирующей, социально-организующей, практической, воспитательной, зрелищной, внушающей, гедонистической и др. Раскрытие этих функций осуществляется в исследовательской и художественно-творческой деятельности при обращении к явлениям культуры на материале основных видов искусства с учетом того, что одно и то же содержание может быть выражено разными средствами.</w:t>
      </w:r>
    </w:p>
    <w:p w:rsidR="00940A3C" w:rsidRPr="00C61EE2" w:rsidRDefault="00940A3C" w:rsidP="000329EA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 xml:space="preserve">На конкретных художественных произведениях (музыкальных, изобразительного искусства, литературы, театра, кино) в программе раскрывается роль искусства в жизни </w:t>
      </w:r>
      <w:r w:rsidRPr="00C61EE2">
        <w:rPr>
          <w:rStyle w:val="c2"/>
          <w:color w:val="000000"/>
        </w:rPr>
        <w:lastRenderedPageBreak/>
        <w:t>общества и отдельного человека, общность выразительных средств и специфика каждого из них.</w:t>
      </w:r>
    </w:p>
    <w:p w:rsidR="00940A3C" w:rsidRPr="00C61EE2" w:rsidRDefault="00940A3C" w:rsidP="000329EA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Художественно-творческая деятельность на уровне компетентного читателя, зрителя, слушателя, адекватно воспринимающего и оценивающего разнообразные художественные/ антихудожественные явления современной жизни, вызывает стремление воплотить собственные замыслы в художественной форме (изобразительной, литературной, музыкальной, театральной и др.).</w:t>
      </w:r>
    </w:p>
    <w:p w:rsidR="00940A3C" w:rsidRPr="00697889" w:rsidRDefault="00940A3C" w:rsidP="00697889">
      <w:pPr>
        <w:pStyle w:val="c15"/>
        <w:shd w:val="clear" w:color="auto" w:fill="FFFFFF"/>
        <w:spacing w:before="0" w:beforeAutospacing="0" w:after="0" w:afterAutospacing="0" w:line="276" w:lineRule="auto"/>
        <w:ind w:firstLine="336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</w:t>
      </w:r>
      <w:r>
        <w:rPr>
          <w:rStyle w:val="c2"/>
          <w:color w:val="000000"/>
        </w:rPr>
        <w:tab/>
      </w:r>
      <w:r w:rsidRPr="00C61EE2">
        <w:rPr>
          <w:rStyle w:val="c2"/>
          <w:color w:val="000000"/>
        </w:rPr>
        <w:t>Творческие задания (CD-ROM) нацелены на восприятие различных произведений искусства, их анализ, индивидуальную интерпретацию и оценку, обобщение и систематизацию знаний в области искусства, усвоение основных понятий и категорий курса «Искусство». Поиск творческих решений проблемных задач связан с выполнением заданий на сопоставление явлений культуры и искусства, выработку исследовательских умений и навыков.</w:t>
      </w:r>
    </w:p>
    <w:p w:rsidR="00940A3C" w:rsidRPr="000329EA" w:rsidRDefault="00940A3C" w:rsidP="00C61EE2">
      <w:pPr>
        <w:pStyle w:val="a5"/>
        <w:numPr>
          <w:ilvl w:val="0"/>
          <w:numId w:val="23"/>
        </w:numPr>
        <w:ind w:firstLine="840"/>
        <w:jc w:val="both"/>
        <w:rPr>
          <w:sz w:val="28"/>
          <w:szCs w:val="28"/>
        </w:rPr>
      </w:pPr>
      <w:r w:rsidRPr="00C61EE2">
        <w:rPr>
          <w:b/>
          <w:bCs/>
          <w:iCs/>
          <w:sz w:val="28"/>
          <w:szCs w:val="28"/>
        </w:rPr>
        <w:t>Результаты освоения учебного материала.</w:t>
      </w:r>
    </w:p>
    <w:p w:rsidR="00940A3C" w:rsidRDefault="00940A3C" w:rsidP="000329EA">
      <w:pPr>
        <w:jc w:val="both"/>
        <w:rPr>
          <w:sz w:val="28"/>
          <w:szCs w:val="28"/>
        </w:rPr>
      </w:pPr>
    </w:p>
    <w:p w:rsidR="00940A3C" w:rsidRPr="003048B5" w:rsidRDefault="00940A3C" w:rsidP="003048B5">
      <w:pPr>
        <w:spacing w:line="276" w:lineRule="auto"/>
        <w:jc w:val="both"/>
        <w:rPr>
          <w:b/>
          <w:i/>
          <w:szCs w:val="28"/>
        </w:rPr>
      </w:pPr>
      <w:r w:rsidRPr="003048B5">
        <w:rPr>
          <w:i/>
        </w:rPr>
        <w:t>В результате изучения курса «Искусство» в 9 классе обучающиеся должны</w:t>
      </w:r>
      <w:r w:rsidRPr="003048B5">
        <w:rPr>
          <w:b/>
          <w:i/>
          <w:szCs w:val="28"/>
        </w:rPr>
        <w:t>:</w:t>
      </w:r>
    </w:p>
    <w:p w:rsidR="00940A3C" w:rsidRPr="00117557" w:rsidRDefault="00940A3C" w:rsidP="003048B5">
      <w:pPr>
        <w:spacing w:before="120" w:line="276" w:lineRule="auto"/>
        <w:jc w:val="both"/>
        <w:rPr>
          <w:b/>
        </w:rPr>
      </w:pPr>
      <w:r w:rsidRPr="00117557">
        <w:rPr>
          <w:b/>
        </w:rPr>
        <w:t>Знать / понимать:</w:t>
      </w:r>
    </w:p>
    <w:p w:rsidR="00940A3C" w:rsidRPr="00117557" w:rsidRDefault="00940A3C" w:rsidP="003048B5">
      <w:pPr>
        <w:spacing w:line="276" w:lineRule="auto"/>
        <w:jc w:val="both"/>
      </w:pPr>
      <w:r w:rsidRPr="00117557">
        <w:t>основные виды и жанры искусства;</w:t>
      </w:r>
    </w:p>
    <w:p w:rsidR="00940A3C" w:rsidRPr="00117557" w:rsidRDefault="00940A3C" w:rsidP="003048B5">
      <w:pPr>
        <w:spacing w:line="276" w:lineRule="auto"/>
        <w:jc w:val="both"/>
      </w:pPr>
      <w:r w:rsidRPr="00117557">
        <w:t>изученные направления и стили мировой художественной культуры;</w:t>
      </w:r>
    </w:p>
    <w:p w:rsidR="00940A3C" w:rsidRPr="00117557" w:rsidRDefault="00940A3C" w:rsidP="003048B5">
      <w:pPr>
        <w:spacing w:line="276" w:lineRule="auto"/>
        <w:jc w:val="both"/>
      </w:pPr>
      <w:r w:rsidRPr="00117557">
        <w:t>шедевры мировой художественной культуры;</w:t>
      </w:r>
    </w:p>
    <w:p w:rsidR="00940A3C" w:rsidRPr="00117557" w:rsidRDefault="00940A3C" w:rsidP="003048B5">
      <w:pPr>
        <w:spacing w:line="276" w:lineRule="auto"/>
        <w:jc w:val="both"/>
      </w:pPr>
      <w:r w:rsidRPr="00117557">
        <w:t>особенности языка различных видов искусства.</w:t>
      </w:r>
    </w:p>
    <w:p w:rsidR="00940A3C" w:rsidRPr="00117557" w:rsidRDefault="00940A3C" w:rsidP="003048B5">
      <w:pPr>
        <w:spacing w:before="120" w:line="276" w:lineRule="auto"/>
        <w:jc w:val="both"/>
        <w:rPr>
          <w:b/>
        </w:rPr>
      </w:pPr>
      <w:r w:rsidRPr="00117557">
        <w:rPr>
          <w:b/>
        </w:rPr>
        <w:t>Уметь:</w:t>
      </w:r>
    </w:p>
    <w:p w:rsidR="00940A3C" w:rsidRPr="00117557" w:rsidRDefault="00940A3C" w:rsidP="003048B5">
      <w:pPr>
        <w:spacing w:line="276" w:lineRule="auto"/>
        <w:jc w:val="both"/>
      </w:pPr>
      <w:r w:rsidRPr="00117557">
        <w:t>узнавать изученные произведения и соотносить их с определенной эпохой, стилем, направлением.</w:t>
      </w:r>
    </w:p>
    <w:p w:rsidR="00940A3C" w:rsidRPr="00117557" w:rsidRDefault="00940A3C" w:rsidP="003048B5">
      <w:pPr>
        <w:spacing w:line="276" w:lineRule="auto"/>
        <w:jc w:val="both"/>
      </w:pPr>
      <w:r w:rsidRPr="00117557">
        <w:t>устанавливать стилевые и сюжетные связи между произведениями разных видов искусства;</w:t>
      </w:r>
    </w:p>
    <w:p w:rsidR="00940A3C" w:rsidRPr="00117557" w:rsidRDefault="00940A3C" w:rsidP="003048B5">
      <w:pPr>
        <w:spacing w:line="276" w:lineRule="auto"/>
        <w:jc w:val="both"/>
      </w:pPr>
      <w:r w:rsidRPr="00117557">
        <w:t>пользоваться различными источниками информации о мировой художественной культуре;</w:t>
      </w:r>
    </w:p>
    <w:p w:rsidR="00940A3C" w:rsidRPr="00117557" w:rsidRDefault="00940A3C" w:rsidP="003048B5">
      <w:pPr>
        <w:spacing w:line="276" w:lineRule="auto"/>
        <w:jc w:val="both"/>
      </w:pPr>
      <w:r w:rsidRPr="00117557">
        <w:t>выполнять учебные и творческие задания (доклады, сообщения).</w:t>
      </w:r>
    </w:p>
    <w:p w:rsidR="00940A3C" w:rsidRPr="00117557" w:rsidRDefault="00940A3C" w:rsidP="003048B5">
      <w:pPr>
        <w:spacing w:line="276" w:lineRule="auto"/>
        <w:jc w:val="both"/>
      </w:pPr>
      <w:r w:rsidRPr="00117557">
        <w:t>Использовать приобретенные знания в практической деятельности и повседневной жизни для:</w:t>
      </w:r>
    </w:p>
    <w:p w:rsidR="00940A3C" w:rsidRPr="00117557" w:rsidRDefault="00940A3C" w:rsidP="003048B5">
      <w:pPr>
        <w:spacing w:line="276" w:lineRule="auto"/>
        <w:jc w:val="both"/>
      </w:pPr>
      <w:r w:rsidRPr="00117557">
        <w:t>выбора путей своего культурного развития;</w:t>
      </w:r>
    </w:p>
    <w:p w:rsidR="00940A3C" w:rsidRPr="00117557" w:rsidRDefault="00940A3C" w:rsidP="003048B5">
      <w:pPr>
        <w:spacing w:line="276" w:lineRule="auto"/>
        <w:jc w:val="both"/>
      </w:pPr>
      <w:r w:rsidRPr="00117557">
        <w:t>организации личного и коллективного досуга;</w:t>
      </w:r>
    </w:p>
    <w:p w:rsidR="00940A3C" w:rsidRPr="00117557" w:rsidRDefault="00940A3C" w:rsidP="003048B5">
      <w:pPr>
        <w:spacing w:line="276" w:lineRule="auto"/>
        <w:jc w:val="both"/>
      </w:pPr>
      <w:r w:rsidRPr="00117557">
        <w:t>выражения собственного суждения о произведениях классики и современного искусства;</w:t>
      </w:r>
    </w:p>
    <w:p w:rsidR="00940A3C" w:rsidRDefault="00940A3C" w:rsidP="003048B5">
      <w:pPr>
        <w:spacing w:line="276" w:lineRule="auto"/>
        <w:jc w:val="both"/>
      </w:pPr>
      <w:r w:rsidRPr="00117557">
        <w:t>самостоятельного художественного творчества.</w:t>
      </w:r>
    </w:p>
    <w:p w:rsidR="00940A3C" w:rsidRPr="003048B5" w:rsidRDefault="00940A3C" w:rsidP="003048B5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048B5">
        <w:rPr>
          <w:rStyle w:val="c23"/>
          <w:b/>
          <w:bCs/>
          <w:color w:val="000000"/>
        </w:rPr>
        <w:t>Критерии оценки художественно-тво</w:t>
      </w:r>
      <w:r>
        <w:rPr>
          <w:rStyle w:val="c23"/>
          <w:b/>
          <w:bCs/>
          <w:color w:val="000000"/>
        </w:rPr>
        <w:t xml:space="preserve">рческой деятельности учащихся </w:t>
      </w:r>
      <w:r w:rsidRPr="003048B5">
        <w:rPr>
          <w:rStyle w:val="c23"/>
          <w:b/>
          <w:bCs/>
          <w:color w:val="000000"/>
        </w:rPr>
        <w:t>9 классов:</w:t>
      </w:r>
    </w:p>
    <w:p w:rsidR="00940A3C" w:rsidRPr="003048B5" w:rsidRDefault="0019187A" w:rsidP="003048B5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0" w:firstLine="36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</w:rPr>
        <w:t>эмоциональность восприятия разнообразных</w:t>
      </w:r>
      <w:r w:rsidR="00940A3C" w:rsidRPr="003048B5">
        <w:rPr>
          <w:rStyle w:val="c2"/>
          <w:color w:val="000000"/>
        </w:rPr>
        <w:t xml:space="preserve"> явлений культуры и искусства, стремление к их познанию, интерес к содержанию уроков и внеурочных форм работы;</w:t>
      </w:r>
    </w:p>
    <w:p w:rsidR="00940A3C" w:rsidRDefault="00940A3C" w:rsidP="003048B5">
      <w:pPr>
        <w:numPr>
          <w:ilvl w:val="0"/>
          <w:numId w:val="27"/>
        </w:numPr>
        <w:shd w:val="clear" w:color="auto" w:fill="FFFFFF"/>
        <w:tabs>
          <w:tab w:val="clear" w:pos="720"/>
        </w:tabs>
        <w:spacing w:line="276" w:lineRule="auto"/>
        <w:ind w:left="0" w:firstLine="360"/>
        <w:jc w:val="both"/>
        <w:rPr>
          <w:color w:val="000000"/>
          <w:sz w:val="22"/>
          <w:szCs w:val="22"/>
        </w:rPr>
      </w:pPr>
      <w:r w:rsidRPr="003048B5">
        <w:rPr>
          <w:rStyle w:val="c2"/>
          <w:color w:val="000000"/>
        </w:rPr>
        <w:t>осознанность отношения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художественно-эстетических представлений);</w:t>
      </w:r>
    </w:p>
    <w:p w:rsidR="00940A3C" w:rsidRDefault="00940A3C" w:rsidP="003048B5">
      <w:pPr>
        <w:numPr>
          <w:ilvl w:val="0"/>
          <w:numId w:val="27"/>
        </w:numPr>
        <w:shd w:val="clear" w:color="auto" w:fill="FFFFFF"/>
        <w:tabs>
          <w:tab w:val="clear" w:pos="720"/>
        </w:tabs>
        <w:spacing w:line="276" w:lineRule="auto"/>
        <w:ind w:left="0" w:firstLine="360"/>
        <w:jc w:val="both"/>
        <w:rPr>
          <w:color w:val="000000"/>
          <w:sz w:val="22"/>
          <w:szCs w:val="22"/>
        </w:rPr>
      </w:pPr>
      <w:r w:rsidRPr="003048B5">
        <w:rPr>
          <w:rStyle w:val="c2"/>
          <w:color w:val="000000"/>
        </w:rPr>
        <w:t>воспроизведение полученных знаний в активной деятельности, сформированность практических умений и навыков, способов художественной деятельности;</w:t>
      </w:r>
    </w:p>
    <w:p w:rsidR="00940A3C" w:rsidRDefault="0019187A" w:rsidP="003048B5">
      <w:pPr>
        <w:numPr>
          <w:ilvl w:val="0"/>
          <w:numId w:val="27"/>
        </w:numPr>
        <w:shd w:val="clear" w:color="auto" w:fill="FFFFFF"/>
        <w:tabs>
          <w:tab w:val="clear" w:pos="720"/>
        </w:tabs>
        <w:spacing w:line="276" w:lineRule="auto"/>
        <w:ind w:left="0" w:firstLine="36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</w:rPr>
        <w:t>личностно-оценочные суждения о</w:t>
      </w:r>
      <w:r w:rsidR="00940A3C" w:rsidRPr="003048B5">
        <w:rPr>
          <w:rStyle w:val="c2"/>
          <w:color w:val="000000"/>
        </w:rPr>
        <w:t xml:space="preserve"> роли и месте культуры и искусства в жизни, об их нравственных ценнос</w:t>
      </w:r>
      <w:r>
        <w:rPr>
          <w:rStyle w:val="c2"/>
          <w:color w:val="000000"/>
        </w:rPr>
        <w:t>тях и идеалах, современности звучания шедевров</w:t>
      </w:r>
      <w:r w:rsidR="00940A3C" w:rsidRPr="003048B5">
        <w:rPr>
          <w:rStyle w:val="c2"/>
          <w:color w:val="000000"/>
        </w:rPr>
        <w:t xml:space="preserve"> прошлого</w:t>
      </w:r>
      <w:r>
        <w:rPr>
          <w:rStyle w:val="c2"/>
          <w:color w:val="000000"/>
        </w:rPr>
        <w:t xml:space="preserve"> </w:t>
      </w:r>
      <w:r w:rsidR="00940A3C" w:rsidRPr="003048B5">
        <w:rPr>
          <w:rStyle w:val="c2"/>
          <w:color w:val="000000"/>
        </w:rPr>
        <w:t>(усвоение опыта поколений) в наши дни;</w:t>
      </w:r>
    </w:p>
    <w:p w:rsidR="00940A3C" w:rsidRPr="00697889" w:rsidRDefault="00940A3C" w:rsidP="00697889">
      <w:pPr>
        <w:numPr>
          <w:ilvl w:val="0"/>
          <w:numId w:val="27"/>
        </w:numPr>
        <w:shd w:val="clear" w:color="auto" w:fill="FFFFFF"/>
        <w:tabs>
          <w:tab w:val="clear" w:pos="720"/>
        </w:tabs>
        <w:spacing w:line="276" w:lineRule="auto"/>
        <w:ind w:left="0" w:firstLine="360"/>
        <w:jc w:val="both"/>
        <w:rPr>
          <w:rStyle w:val="c1"/>
          <w:color w:val="000000"/>
          <w:sz w:val="22"/>
          <w:szCs w:val="22"/>
        </w:rPr>
      </w:pPr>
      <w:r w:rsidRPr="003048B5">
        <w:rPr>
          <w:rStyle w:val="c2"/>
          <w:color w:val="000000"/>
        </w:rPr>
        <w:lastRenderedPageBreak/>
        <w:t>перенос знаний, умений и навыков, полученных в процессе эстетического воспитания и художественного образ</w:t>
      </w:r>
      <w:r w:rsidR="0019187A">
        <w:rPr>
          <w:rStyle w:val="c2"/>
          <w:color w:val="000000"/>
        </w:rPr>
        <w:t>ования, в изучение других школьных предметов; их представление</w:t>
      </w:r>
      <w:r w:rsidRPr="003048B5">
        <w:rPr>
          <w:rStyle w:val="c2"/>
          <w:color w:val="000000"/>
        </w:rPr>
        <w:t xml:space="preserve"> в межличностном общении и создании эстетической среды школьной жизни, досуга и др.</w:t>
      </w:r>
    </w:p>
    <w:p w:rsidR="00940A3C" w:rsidRPr="00BB4721" w:rsidRDefault="00940A3C" w:rsidP="00697889">
      <w:pPr>
        <w:shd w:val="clear" w:color="auto" w:fill="FFFFFF"/>
        <w:spacing w:line="276" w:lineRule="auto"/>
        <w:rPr>
          <w:b/>
        </w:rPr>
      </w:pPr>
      <w:r w:rsidRPr="00EC7C4B">
        <w:rPr>
          <w:rStyle w:val="c1"/>
          <w:b/>
        </w:rPr>
        <w:t>Критерии оценки знаний и умений по предмету.</w:t>
      </w:r>
    </w:p>
    <w:p w:rsidR="00940A3C" w:rsidRPr="000329EA" w:rsidRDefault="00940A3C" w:rsidP="000329EA">
      <w:pPr>
        <w:spacing w:line="276" w:lineRule="auto"/>
        <w:ind w:firstLine="590"/>
        <w:jc w:val="both"/>
        <w:rPr>
          <w:rFonts w:ascii="Verdana" w:hAnsi="Verdana"/>
          <w:i/>
        </w:rPr>
      </w:pPr>
      <w:r w:rsidRPr="000329EA">
        <w:rPr>
          <w:bCs/>
          <w:i/>
        </w:rPr>
        <w:t>Оценка устных ответов учащихся</w:t>
      </w:r>
      <w:r w:rsidRPr="000329EA">
        <w:rPr>
          <w:rFonts w:ascii="Verdana" w:hAnsi="Verdana"/>
          <w:i/>
        </w:rPr>
        <w:t>.</w:t>
      </w:r>
    </w:p>
    <w:p w:rsidR="00940A3C" w:rsidRPr="00507A1D" w:rsidRDefault="00940A3C" w:rsidP="000329EA">
      <w:pPr>
        <w:spacing w:line="276" w:lineRule="auto"/>
        <w:ind w:firstLine="590"/>
        <w:jc w:val="both"/>
        <w:rPr>
          <w:rFonts w:ascii="Verdana" w:hAnsi="Verdana"/>
        </w:rPr>
      </w:pPr>
      <w:r w:rsidRPr="00507A1D">
        <w:rPr>
          <w:i/>
          <w:iCs/>
        </w:rPr>
        <w:t>Сочинения и</w:t>
      </w:r>
      <w:r w:rsidR="0019187A">
        <w:t xml:space="preserve"> </w:t>
      </w:r>
      <w:r w:rsidRPr="00507A1D">
        <w:rPr>
          <w:i/>
          <w:iCs/>
        </w:rPr>
        <w:t>изложения</w:t>
      </w:r>
      <w:r w:rsidR="0019187A">
        <w:t xml:space="preserve"> – основные формы провер</w:t>
      </w:r>
      <w:r w:rsidRPr="00507A1D">
        <w:t>ки умения правильно и последовательно излагать мысли, уровня подготовки учащихся.</w:t>
      </w:r>
    </w:p>
    <w:p w:rsidR="00940A3C" w:rsidRPr="00507A1D" w:rsidRDefault="00940A3C" w:rsidP="000329EA">
      <w:pPr>
        <w:spacing w:line="276" w:lineRule="auto"/>
        <w:jc w:val="both"/>
        <w:rPr>
          <w:rFonts w:ascii="Verdana" w:hAnsi="Verdana"/>
        </w:rPr>
      </w:pPr>
      <w:r w:rsidRPr="00507A1D">
        <w:t>Примерный объем те</w:t>
      </w:r>
      <w:r w:rsidR="0019187A">
        <w:t>кста для подробного изложения:</w:t>
      </w:r>
      <w:r w:rsidRPr="00507A1D">
        <w:t xml:space="preserve"> в 9 классе – 150-250 слов.</w:t>
      </w:r>
    </w:p>
    <w:p w:rsidR="00940A3C" w:rsidRPr="00BA6A15" w:rsidRDefault="00940A3C" w:rsidP="000329EA">
      <w:pPr>
        <w:spacing w:line="276" w:lineRule="auto"/>
      </w:pPr>
      <w:r w:rsidRPr="00BA6A15">
        <w:t>При устном ответе обучаемый должен использовать связную монологическую речь, правильно применять и произносить термины.</w:t>
      </w:r>
    </w:p>
    <w:p w:rsidR="00940A3C" w:rsidRPr="00BA6A15" w:rsidRDefault="00940A3C" w:rsidP="000329EA">
      <w:pPr>
        <w:spacing w:line="276" w:lineRule="auto"/>
      </w:pPr>
      <w:r w:rsidRPr="00BA6A15">
        <w:t>«5» ставится, если обучаемый: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полностью усвоил учебный материал;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умеет изложить его своими словами;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самостоятельно подтверждает ответ конкретными примерами;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правильно и обстоятельно отвечает на дополнительные вопросы учителя.</w:t>
      </w:r>
    </w:p>
    <w:p w:rsidR="00940A3C" w:rsidRPr="00BA6A15" w:rsidRDefault="00940A3C" w:rsidP="000329EA">
      <w:pPr>
        <w:spacing w:line="276" w:lineRule="auto"/>
      </w:pPr>
      <w:r w:rsidRPr="00BA6A15">
        <w:t>«4» ставится, если обучаемый: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в основном усвоил учебный материал;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допускает незначительные ошибки при его изложении своими словами;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подтверждает ответ конкретными примерами;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правильно отвечает на дополнительные вопросы учителя.</w:t>
      </w:r>
    </w:p>
    <w:p w:rsidR="00940A3C" w:rsidRPr="00BA6A15" w:rsidRDefault="00940A3C" w:rsidP="000329EA">
      <w:pPr>
        <w:spacing w:line="276" w:lineRule="auto"/>
      </w:pPr>
      <w:r w:rsidRPr="00BA6A15">
        <w:t>«3» ставится, если обучаемый: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не усвоил существенную часть учебного материала;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допускает значительные ошибки при его изложении своими словами;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затрудняется подтвердить ответ конкретными примерами;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слабо отвечает на дополнительные вопросы.</w:t>
      </w:r>
    </w:p>
    <w:p w:rsidR="00940A3C" w:rsidRPr="00BA6A15" w:rsidRDefault="00940A3C" w:rsidP="000329EA">
      <w:pPr>
        <w:spacing w:line="276" w:lineRule="auto"/>
      </w:pPr>
      <w:r w:rsidRPr="00BA6A15">
        <w:t>«2» ставится, если обучаемый: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почти не усвоил учебный материал;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не может изложить его своими словами;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не может подтвердить ответ конкретными примерами;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не отвечает на большую часть дополнительных вопросов учителя</w:t>
      </w:r>
      <w:r w:rsidRPr="00BA6A15">
        <w:rPr>
          <w:sz w:val="27"/>
          <w:szCs w:val="27"/>
        </w:rPr>
        <w:t>.</w:t>
      </w:r>
    </w:p>
    <w:p w:rsidR="00940A3C" w:rsidRDefault="00940A3C" w:rsidP="000329EA">
      <w:pPr>
        <w:spacing w:line="276" w:lineRule="auto"/>
        <w:ind w:firstLine="708"/>
        <w:jc w:val="both"/>
        <w:rPr>
          <w:i/>
        </w:rPr>
      </w:pPr>
      <w:r w:rsidRPr="000329EA">
        <w:rPr>
          <w:i/>
        </w:rPr>
        <w:t>Оценки художественно-творческой деятельности учащихся</w:t>
      </w:r>
      <w:r>
        <w:rPr>
          <w:i/>
        </w:rPr>
        <w:t>:</w:t>
      </w:r>
    </w:p>
    <w:p w:rsidR="00940A3C" w:rsidRPr="000329EA" w:rsidRDefault="00940A3C" w:rsidP="000329EA">
      <w:pPr>
        <w:pStyle w:val="a5"/>
        <w:numPr>
          <w:ilvl w:val="0"/>
          <w:numId w:val="29"/>
        </w:numPr>
        <w:spacing w:line="276" w:lineRule="auto"/>
        <w:ind w:left="0" w:firstLine="426"/>
        <w:jc w:val="both"/>
        <w:rPr>
          <w:i/>
        </w:rPr>
      </w:pPr>
      <w:r>
        <w:t>Э</w:t>
      </w:r>
      <w:r w:rsidRPr="00BB4721">
        <w:t>моциональность восприятия разнообразных явлений культуры и искусства, стремление к познанию, интерес к содержанию уроков и внеурочных форм работы;</w:t>
      </w:r>
    </w:p>
    <w:p w:rsidR="00940A3C" w:rsidRPr="000329EA" w:rsidRDefault="00940A3C" w:rsidP="000329EA">
      <w:pPr>
        <w:pStyle w:val="a5"/>
        <w:numPr>
          <w:ilvl w:val="0"/>
          <w:numId w:val="29"/>
        </w:numPr>
        <w:spacing w:line="276" w:lineRule="auto"/>
        <w:ind w:left="0" w:firstLine="426"/>
        <w:jc w:val="both"/>
        <w:rPr>
          <w:i/>
        </w:rPr>
      </w:pPr>
      <w:r w:rsidRPr="00BB4721">
        <w:t>осознанность отношения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художественно-эстетических представлений);</w:t>
      </w:r>
    </w:p>
    <w:p w:rsidR="00940A3C" w:rsidRPr="000329EA" w:rsidRDefault="00940A3C" w:rsidP="000329EA">
      <w:pPr>
        <w:pStyle w:val="a5"/>
        <w:numPr>
          <w:ilvl w:val="0"/>
          <w:numId w:val="29"/>
        </w:numPr>
        <w:spacing w:line="276" w:lineRule="auto"/>
        <w:ind w:left="0" w:firstLine="426"/>
        <w:jc w:val="both"/>
        <w:rPr>
          <w:i/>
        </w:rPr>
      </w:pPr>
      <w:r w:rsidRPr="00BB4721">
        <w:t>воспроизведение полученных знаний в активной деятельности, сформированности практических умений и навыков, способов художественной деятельности;</w:t>
      </w:r>
    </w:p>
    <w:p w:rsidR="00940A3C" w:rsidRPr="000329EA" w:rsidRDefault="00940A3C" w:rsidP="000329EA">
      <w:pPr>
        <w:pStyle w:val="a5"/>
        <w:numPr>
          <w:ilvl w:val="0"/>
          <w:numId w:val="29"/>
        </w:numPr>
        <w:spacing w:line="276" w:lineRule="auto"/>
        <w:ind w:left="0" w:firstLine="426"/>
        <w:jc w:val="both"/>
        <w:rPr>
          <w:i/>
        </w:rPr>
      </w:pPr>
      <w:r w:rsidRPr="00BB4721">
        <w:t>личностно-оценочные суждения о роли и месте культуры и искусства в жизни, об их нравственных ценностях и идеалах, о современности звучания шедевров прошлого (усвоение опыта поколений) в наши дни;</w:t>
      </w:r>
    </w:p>
    <w:p w:rsidR="00940A3C" w:rsidRPr="000329EA" w:rsidRDefault="00940A3C" w:rsidP="00117557">
      <w:pPr>
        <w:pStyle w:val="a5"/>
        <w:numPr>
          <w:ilvl w:val="0"/>
          <w:numId w:val="29"/>
        </w:numPr>
        <w:spacing w:line="276" w:lineRule="auto"/>
        <w:ind w:left="0" w:firstLine="426"/>
        <w:jc w:val="both"/>
        <w:rPr>
          <w:i/>
        </w:rPr>
      </w:pPr>
      <w:r w:rsidRPr="00BB4721">
        <w:t>перенос знаний, умений и навыков, полученных в процессе эстетического воспитания и художественного образования, в изучении других школьных п</w:t>
      </w:r>
      <w:r w:rsidR="0019187A">
        <w:t>редметов; их представление</w:t>
      </w:r>
      <w:r w:rsidRPr="00BB4721">
        <w:t xml:space="preserve"> в межличностном общении и создании эстетической ср</w:t>
      </w:r>
      <w:r>
        <w:t>еды школьной жизни, досуга и др.</w:t>
      </w:r>
    </w:p>
    <w:p w:rsidR="00940A3C" w:rsidRPr="00955815" w:rsidRDefault="00940A3C" w:rsidP="00955815">
      <w:pPr>
        <w:numPr>
          <w:ilvl w:val="0"/>
          <w:numId w:val="22"/>
        </w:numPr>
        <w:suppressAutoHyphens/>
        <w:spacing w:after="200" w:line="276" w:lineRule="auto"/>
        <w:rPr>
          <w:b/>
          <w:sz w:val="28"/>
          <w:szCs w:val="28"/>
          <w:lang w:eastAsia="zh-CN"/>
        </w:rPr>
      </w:pPr>
      <w:r w:rsidRPr="00955815">
        <w:rPr>
          <w:b/>
          <w:sz w:val="28"/>
          <w:szCs w:val="28"/>
          <w:lang w:eastAsia="zh-CN"/>
        </w:rPr>
        <w:t>Содержание программы.</w:t>
      </w:r>
    </w:p>
    <w:p w:rsidR="00940A3C" w:rsidRPr="00955815" w:rsidRDefault="00940A3C" w:rsidP="00955815">
      <w:pPr>
        <w:spacing w:line="276" w:lineRule="auto"/>
        <w:ind w:firstLine="708"/>
        <w:rPr>
          <w:b/>
          <w:bCs/>
          <w:iCs/>
        </w:rPr>
      </w:pPr>
      <w:r w:rsidRPr="00955815">
        <w:rPr>
          <w:b/>
          <w:bCs/>
          <w:iCs/>
        </w:rPr>
        <w:lastRenderedPageBreak/>
        <w:t>Раздел 1. Воздействующая сила искусства - 9 часов.</w:t>
      </w:r>
    </w:p>
    <w:p w:rsidR="00940A3C" w:rsidRPr="00955815" w:rsidRDefault="00940A3C" w:rsidP="000329EA">
      <w:pPr>
        <w:spacing w:line="276" w:lineRule="auto"/>
        <w:ind w:firstLine="708"/>
        <w:jc w:val="both"/>
      </w:pPr>
      <w:r w:rsidRPr="00955815"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t>Синтез искусств в усилении эмоционального воздействия на человека.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Cs/>
        </w:rPr>
        <w:t>Примерный 'художественный материал: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п.).</w:t>
      </w:r>
      <w:r w:rsidR="0019187A">
        <w:rPr>
          <w:iCs/>
        </w:rPr>
        <w:t xml:space="preserve"> </w:t>
      </w:r>
      <w:r w:rsidRPr="00955815">
        <w:rPr>
          <w:iCs/>
        </w:rPr>
        <w:t>Протест против идеологии социального строя в авторской песне, рок-музыке.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/>
          <w:iCs/>
        </w:rPr>
        <w:t>Изобразительное искусство.</w:t>
      </w:r>
      <w:r w:rsidRPr="00955815">
        <w:rPr>
          <w:bCs/>
          <w:iCs/>
        </w:rPr>
        <w:t xml:space="preserve"> </w:t>
      </w:r>
      <w:r w:rsidR="0019187A">
        <w:rPr>
          <w:iCs/>
        </w:rPr>
        <w:t>Наскальная живопись, язы</w:t>
      </w:r>
      <w:r w:rsidRPr="00955815">
        <w:rPr>
          <w:iCs/>
        </w:rPr>
        <w:t xml:space="preserve">ческие идолы, амулеты. </w:t>
      </w:r>
      <w:r w:rsidR="0019187A">
        <w:rPr>
          <w:iCs/>
        </w:rPr>
        <w:t>Храмовый синтез искусств. Триум</w:t>
      </w:r>
      <w:r w:rsidRPr="00955815">
        <w:rPr>
          <w:iCs/>
        </w:rPr>
        <w:t>фальные арки, монументальная скульптура, архитектура и др. Искусство Великой Отечественной войны (живопись А. Дейнеки, П. Корина и др.</w:t>
      </w:r>
      <w:r w:rsidR="0019187A">
        <w:rPr>
          <w:iCs/>
        </w:rPr>
        <w:t>, плакаты И. Тоидзе и др.). Рек</w:t>
      </w:r>
      <w:r w:rsidRPr="00955815">
        <w:rPr>
          <w:iCs/>
        </w:rPr>
        <w:t>лама (рекламные плакаты,</w:t>
      </w:r>
      <w:r w:rsidR="0019187A">
        <w:rPr>
          <w:iCs/>
        </w:rPr>
        <w:t xml:space="preserve"> листовки, клипы), настенная жи</w:t>
      </w:r>
      <w:r w:rsidRPr="00955815">
        <w:rPr>
          <w:iCs/>
        </w:rPr>
        <w:t>вопись (панно, мозаики, граффити).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/>
          <w:iCs/>
        </w:rPr>
        <w:t>Музыка.</w:t>
      </w:r>
      <w:r w:rsidRPr="00955815">
        <w:rPr>
          <w:bCs/>
          <w:iCs/>
        </w:rPr>
        <w:t xml:space="preserve"> </w:t>
      </w:r>
      <w:r w:rsidRPr="00955815">
        <w:rPr>
          <w:iCs/>
        </w:rPr>
        <w:t>Языческая культура дохристианской эп</w:t>
      </w:r>
      <w:r w:rsidR="0019187A">
        <w:rPr>
          <w:iCs/>
        </w:rPr>
        <w:t>охи (риту</w:t>
      </w:r>
      <w:r w:rsidRPr="00955815">
        <w:rPr>
          <w:iCs/>
        </w:rPr>
        <w:t xml:space="preserve">альные действа, народные </w:t>
      </w:r>
      <w:r w:rsidR="0019187A">
        <w:rPr>
          <w:iCs/>
        </w:rPr>
        <w:t>обряды, посвященные основным ве</w:t>
      </w:r>
      <w:r w:rsidRPr="00955815">
        <w:rPr>
          <w:iCs/>
        </w:rPr>
        <w:t>хам жизни человека). Духовная музыка «Литургия», «Всенощное бдение», «Месса» и др,  Музыкальная классика и массовые жанры (Л. Бетховен, П. Чай</w:t>
      </w:r>
      <w:r w:rsidR="0019187A">
        <w:rPr>
          <w:iCs/>
        </w:rPr>
        <w:t>ковский, А. Скрябин, С. Прокофь</w:t>
      </w:r>
      <w:r w:rsidRPr="00955815">
        <w:rPr>
          <w:iCs/>
        </w:rPr>
        <w:t xml:space="preserve">ев, массовые песни). Песни военных лет и песни на военную тему. Музыка к кинофильмам (И. Дунаевский, Д. Шостакович, С. Прокофьев, А. Рыбников и </w:t>
      </w:r>
      <w:r w:rsidR="0019187A">
        <w:rPr>
          <w:iCs/>
        </w:rPr>
        <w:t>др.). Современная эстрадная оте</w:t>
      </w:r>
      <w:r w:rsidRPr="00955815">
        <w:rPr>
          <w:iCs/>
        </w:rPr>
        <w:t>чественная и зарубежная му</w:t>
      </w:r>
      <w:r w:rsidR="0019187A">
        <w:rPr>
          <w:iCs/>
        </w:rPr>
        <w:t>зыка. Песни и рок-музыка (В. Вы</w:t>
      </w:r>
      <w:r w:rsidRPr="00955815">
        <w:rPr>
          <w:iCs/>
        </w:rPr>
        <w:t>соцкий, Б. Окуджава, А. Градский, А. Макаревич, В. Цой и др., современные рок-группы). Компенсаторная функция джаза (Дж. Гершвин, Д. Эллингтон, Э. Фицджеральд, Л. Утесов, А. Цфасман, Л. Чижик, А. Козлов и др.).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/>
          <w:iCs/>
        </w:rPr>
        <w:t>Литература.</w:t>
      </w:r>
      <w:r w:rsidRPr="00955815">
        <w:rPr>
          <w:bCs/>
          <w:iCs/>
        </w:rPr>
        <w:t xml:space="preserve"> </w:t>
      </w:r>
      <w:r w:rsidRPr="00955815">
        <w:rPr>
          <w:iCs/>
        </w:rPr>
        <w:t xml:space="preserve">Произведения поэтов и писателей </w:t>
      </w:r>
      <w:r w:rsidRPr="00955815">
        <w:rPr>
          <w:iCs/>
          <w:lang w:val="en-US"/>
        </w:rPr>
        <w:t>XIX</w:t>
      </w:r>
      <w:r w:rsidRPr="00955815">
        <w:rPr>
          <w:iCs/>
        </w:rPr>
        <w:t xml:space="preserve">— </w:t>
      </w:r>
      <w:r w:rsidRPr="00955815">
        <w:rPr>
          <w:iCs/>
          <w:lang w:val="en-US"/>
        </w:rPr>
        <w:t>XXI</w:t>
      </w:r>
      <w:r w:rsidRPr="00955815">
        <w:rPr>
          <w:iCs/>
        </w:rPr>
        <w:t xml:space="preserve"> вв. Поэзия В. Маяковского. Стихи поэтов-фронтовиков, поэтов-песенников.</w:t>
      </w:r>
    </w:p>
    <w:p w:rsidR="00940A3C" w:rsidRPr="00955815" w:rsidRDefault="00940A3C" w:rsidP="00955815">
      <w:pPr>
        <w:spacing w:line="276" w:lineRule="auto"/>
        <w:jc w:val="both"/>
      </w:pPr>
      <w:r w:rsidRPr="00955815">
        <w:rPr>
          <w:bCs/>
          <w:iCs/>
        </w:rPr>
        <w:t xml:space="preserve">Экранные искусства, театр. </w:t>
      </w:r>
      <w:r w:rsidRPr="00955815">
        <w:rPr>
          <w:iCs/>
        </w:rPr>
        <w:t xml:space="preserve">Рекламные видеоклипы. Кинофильмы 40—50-х гг. </w:t>
      </w:r>
      <w:r w:rsidRPr="00955815">
        <w:rPr>
          <w:iCs/>
          <w:lang w:val="en-US"/>
        </w:rPr>
        <w:t>XX</w:t>
      </w:r>
      <w:r w:rsidRPr="00955815">
        <w:rPr>
          <w:iCs/>
        </w:rPr>
        <w:t xml:space="preserve"> в. Экранизация опер, балетов, мюзиклов (по выбору учителя).</w:t>
      </w:r>
    </w:p>
    <w:p w:rsidR="00940A3C" w:rsidRPr="00955815" w:rsidRDefault="00940A3C" w:rsidP="00955815">
      <w:pPr>
        <w:spacing w:line="276" w:lineRule="auto"/>
        <w:ind w:left="720"/>
        <w:jc w:val="both"/>
        <w:rPr>
          <w:i/>
        </w:rPr>
      </w:pPr>
      <w:r w:rsidRPr="00955815">
        <w:rPr>
          <w:bCs/>
          <w:i/>
          <w:iCs/>
        </w:rPr>
        <w:t>Художественно-творческая деятельность учащихся: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Создание эскиза для г</w:t>
      </w:r>
      <w:r w:rsidR="0019187A">
        <w:rPr>
          <w:iCs/>
        </w:rPr>
        <w:t>раффити, сценария клипа, раскад</w:t>
      </w:r>
      <w:r w:rsidRPr="00955815">
        <w:rPr>
          <w:iCs/>
        </w:rPr>
        <w:t>ровки мультфильма рекламно-внушающего характера.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Подбор и анализ раз</w:t>
      </w:r>
      <w:r w:rsidR="0019187A">
        <w:rPr>
          <w:iCs/>
        </w:rPr>
        <w:t>личных художественных произведе</w:t>
      </w:r>
      <w:r w:rsidRPr="00955815">
        <w:rPr>
          <w:iCs/>
        </w:rPr>
        <w:t>ний, использовавшихся в разные годы для внушения народу определенных чувств и мыслей.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Создание художественного замысла и воплощение эмоци</w:t>
      </w:r>
      <w:r w:rsidRPr="00955815">
        <w:rPr>
          <w:iCs/>
        </w:rPr>
        <w:softHyphen/>
        <w:t>онально-образного соде</w:t>
      </w:r>
      <w:r w:rsidR="0019187A">
        <w:rPr>
          <w:iCs/>
        </w:rPr>
        <w:t>ржания музыки сценическими сред</w:t>
      </w:r>
      <w:r w:rsidRPr="00955815">
        <w:rPr>
          <w:iCs/>
        </w:rPr>
        <w:t>ствами.</w:t>
      </w:r>
    </w:p>
    <w:p w:rsidR="00940A3C" w:rsidRPr="00955815" w:rsidRDefault="00940A3C" w:rsidP="00955815">
      <w:pPr>
        <w:spacing w:line="276" w:lineRule="auto"/>
        <w:ind w:firstLine="708"/>
        <w:jc w:val="both"/>
        <w:rPr>
          <w:b/>
        </w:rPr>
      </w:pPr>
      <w:r w:rsidRPr="00955815">
        <w:rPr>
          <w:b/>
          <w:bCs/>
          <w:iCs/>
        </w:rPr>
        <w:t>Раздел 2. Искусство предвосхищает будущее - 7 часов.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t xml:space="preserve"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</w:t>
      </w:r>
      <w:r w:rsidRPr="00955815">
        <w:lastRenderedPageBreak/>
        <w:t>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Cs/>
        </w:rPr>
        <w:t>Примерный художественный материал: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Постижение художественных образов различных видов ис</w:t>
      </w:r>
      <w:r w:rsidRPr="00955815">
        <w:rPr>
          <w:iCs/>
        </w:rPr>
        <w:softHyphen/>
        <w:t>кусства, освоение их</w:t>
      </w:r>
    </w:p>
    <w:p w:rsidR="00940A3C" w:rsidRPr="00955815" w:rsidRDefault="00940A3C" w:rsidP="00955815">
      <w:pPr>
        <w:spacing w:line="276" w:lineRule="auto"/>
        <w:jc w:val="both"/>
      </w:pPr>
      <w:r w:rsidRPr="00955815">
        <w:rPr>
          <w:iCs/>
        </w:rPr>
        <w:t>художественного языка. Оценка этих произведений с позиции</w:t>
      </w:r>
      <w:r w:rsidR="0019187A">
        <w:rPr>
          <w:iCs/>
        </w:rPr>
        <w:t xml:space="preserve"> предвосхищения будущего, реаль</w:t>
      </w:r>
      <w:r w:rsidRPr="00955815">
        <w:rPr>
          <w:iCs/>
        </w:rPr>
        <w:t>ности и вымысла.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/>
          <w:iCs/>
        </w:rPr>
        <w:t>Изобразительное искусство.</w:t>
      </w:r>
      <w:r w:rsidRPr="00955815">
        <w:rPr>
          <w:bCs/>
          <w:iCs/>
        </w:rPr>
        <w:t xml:space="preserve"> </w:t>
      </w:r>
      <w:r w:rsidRPr="00955815">
        <w:rPr>
          <w:iCs/>
        </w:rPr>
        <w:t>«Купание красного коня» К. Петрова-Водкина, «Большевик» Б. Кустодиева, «Рождение новой планеты» К. Юона, «Черный квадрат» К. Малевича,</w:t>
      </w:r>
      <w:r>
        <w:t xml:space="preserve"> </w:t>
      </w:r>
      <w:r w:rsidRPr="00955815">
        <w:rPr>
          <w:iCs/>
        </w:rPr>
        <w:t>93 «Герника» П. Пикассо и др. (по выбору учителя). Произведе</w:t>
      </w:r>
      <w:r w:rsidRPr="00955815">
        <w:rPr>
          <w:iCs/>
        </w:rPr>
        <w:softHyphen/>
        <w:t>ния Р. Делоне, У. Боччони, Д. Балла, Д. Северини и др. Живопись символистов (У. Блэйк, К. Фридрих и др.).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/>
          <w:iCs/>
        </w:rPr>
        <w:t>Музыка.</w:t>
      </w:r>
      <w:r w:rsidRPr="00955815">
        <w:rPr>
          <w:iCs/>
        </w:rPr>
        <w:t xml:space="preserve"> Сочинения С. Прокофьева, Д. Шостаковича, А. Шнитке и др. Музыкальные инструменты (терменвокс, волны Мартено, синтезатор). Цветомузыка, компьютерная музыка, лазерные шоу (Н. Римский-Корсаков, А. Скрябин, Артемьев, Э. Денисов, А. Рыбников, В. Галлеев, Ж.-М. Жарр и др.). Авангардная музыка: додекафония, серийная, конкрет</w:t>
      </w:r>
      <w:r w:rsidRPr="00955815">
        <w:rPr>
          <w:iCs/>
        </w:rPr>
        <w:softHyphen/>
        <w:t>ная музыка, алеаторика (А. Шенберг, К. Штокхаузен, Айвз и др.). Рок-музыка.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/>
          <w:iCs/>
        </w:rPr>
        <w:t>Литература.</w:t>
      </w:r>
      <w:r w:rsidRPr="00955815">
        <w:rPr>
          <w:bCs/>
          <w:iCs/>
        </w:rPr>
        <w:t xml:space="preserve"> </w:t>
      </w:r>
      <w:r w:rsidRPr="00955815">
        <w:rPr>
          <w:iCs/>
        </w:rPr>
        <w:t>Произведения Р. Брэдбери, братьев Стр</w:t>
      </w:r>
      <w:r w:rsidR="0019187A">
        <w:rPr>
          <w:iCs/>
        </w:rPr>
        <w:t>у</w:t>
      </w:r>
      <w:r w:rsidRPr="00955815">
        <w:rPr>
          <w:iCs/>
        </w:rPr>
        <w:t>гацких, А. Беляева, И. Ефремова и др. (по выбору учителя).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/>
          <w:iCs/>
        </w:rPr>
        <w:t>Экранные искусства, театр.</w:t>
      </w:r>
      <w:r w:rsidRPr="00955815">
        <w:rPr>
          <w:bCs/>
          <w:iCs/>
        </w:rPr>
        <w:t xml:space="preserve"> </w:t>
      </w:r>
      <w:r w:rsidR="0019187A">
        <w:rPr>
          <w:iCs/>
        </w:rPr>
        <w:t>Кинофильмы: «Воспоми</w:t>
      </w:r>
      <w:r w:rsidRPr="00955815">
        <w:rPr>
          <w:iCs/>
        </w:rPr>
        <w:t xml:space="preserve">нания о будущем» </w:t>
      </w:r>
      <w:r w:rsidRPr="00955815">
        <w:rPr>
          <w:iCs/>
          <w:lang w:val="en-US"/>
        </w:rPr>
        <w:t>X</w:t>
      </w:r>
      <w:r w:rsidRPr="00955815">
        <w:rPr>
          <w:iCs/>
        </w:rPr>
        <w:t>. Райнла, «Гарри Поттер» К. Коламбуса, «Пятый элемент» Л. Бессона</w:t>
      </w:r>
      <w:r w:rsidR="0019187A">
        <w:rPr>
          <w:iCs/>
        </w:rPr>
        <w:t>, «Солярис» А. Тарковского, «Ка</w:t>
      </w:r>
      <w:r w:rsidRPr="00955815">
        <w:rPr>
          <w:iCs/>
        </w:rPr>
        <w:t>питан Немо» В. Левина и др. (по выбору учителя).</w:t>
      </w:r>
    </w:p>
    <w:p w:rsidR="00940A3C" w:rsidRPr="00955815" w:rsidRDefault="00940A3C" w:rsidP="00955815">
      <w:pPr>
        <w:spacing w:line="276" w:lineRule="auto"/>
        <w:ind w:firstLine="708"/>
        <w:jc w:val="both"/>
        <w:rPr>
          <w:i/>
        </w:rPr>
      </w:pPr>
      <w:r w:rsidRPr="00955815">
        <w:rPr>
          <w:bCs/>
          <w:i/>
          <w:iCs/>
        </w:rPr>
        <w:t>Художественно-творческая деятельность учащихся: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Анализ явлений совреме</w:t>
      </w:r>
      <w:r w:rsidR="0019187A">
        <w:rPr>
          <w:iCs/>
        </w:rPr>
        <w:t>нного искусства (изобразительно</w:t>
      </w:r>
      <w:r w:rsidRPr="00955815">
        <w:rPr>
          <w:iCs/>
        </w:rPr>
        <w:t>го, музыкального, литературы, кино, театра) с целью выявле</w:t>
      </w:r>
      <w:r w:rsidRPr="00955815">
        <w:rPr>
          <w:iCs/>
        </w:rPr>
        <w:softHyphen/>
        <w:t>ния скрытого пророчества</w:t>
      </w:r>
      <w:r w:rsidR="0019187A">
        <w:rPr>
          <w:iCs/>
        </w:rPr>
        <w:t xml:space="preserve"> будущего в произведениях совре</w:t>
      </w:r>
      <w:r w:rsidRPr="00955815">
        <w:rPr>
          <w:iCs/>
        </w:rPr>
        <w:t>менного искусства и обоснование своего мнения.</w:t>
      </w:r>
    </w:p>
    <w:p w:rsidR="00940A3C" w:rsidRPr="00955815" w:rsidRDefault="00940A3C" w:rsidP="00955815">
      <w:pPr>
        <w:spacing w:line="276" w:lineRule="auto"/>
        <w:jc w:val="both"/>
      </w:pPr>
      <w:r w:rsidRPr="00955815">
        <w:rPr>
          <w:iCs/>
        </w:rPr>
        <w:t>Составление своего прогноза будущего средствами любого вида искусства.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940A3C" w:rsidRPr="00955815" w:rsidRDefault="00940A3C" w:rsidP="00955815">
      <w:pPr>
        <w:spacing w:line="276" w:lineRule="auto"/>
        <w:ind w:firstLine="708"/>
        <w:jc w:val="both"/>
        <w:rPr>
          <w:b/>
        </w:rPr>
      </w:pPr>
      <w:r w:rsidRPr="00955815">
        <w:rPr>
          <w:b/>
          <w:bCs/>
          <w:iCs/>
        </w:rPr>
        <w:t>Раздел 3. Дар созидания. Практическая функция - 1</w:t>
      </w:r>
      <w:r>
        <w:rPr>
          <w:b/>
          <w:bCs/>
          <w:iCs/>
        </w:rPr>
        <w:t>4</w:t>
      </w:r>
      <w:r w:rsidRPr="00955815">
        <w:rPr>
          <w:b/>
          <w:bCs/>
          <w:iCs/>
        </w:rPr>
        <w:t xml:space="preserve"> часов.</w:t>
      </w:r>
    </w:p>
    <w:p w:rsidR="00940A3C" w:rsidRPr="00955815" w:rsidRDefault="00940A3C" w:rsidP="00955815">
      <w:pPr>
        <w:spacing w:line="276" w:lineRule="auto"/>
        <w:jc w:val="both"/>
      </w:pPr>
      <w:r w:rsidRPr="00955815">
        <w:t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Эстетизация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Монтажность, «клиповость» современного художественного мышления. Массовые и общедоступные искусства.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Cs/>
        </w:rPr>
        <w:t>Примерный художественный материал: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Изучение особенносте</w:t>
      </w:r>
      <w:r w:rsidR="0019187A">
        <w:rPr>
          <w:iCs/>
        </w:rPr>
        <w:t>й художественных образов различ</w:t>
      </w:r>
      <w:r w:rsidRPr="00955815">
        <w:rPr>
          <w:iCs/>
        </w:rPr>
        <w:t xml:space="preserve">ных искусств, их оценка </w:t>
      </w:r>
      <w:r w:rsidR="0019187A">
        <w:rPr>
          <w:iCs/>
        </w:rPr>
        <w:t>с позиций эстетических и практи</w:t>
      </w:r>
      <w:r w:rsidRPr="00955815">
        <w:rPr>
          <w:iCs/>
        </w:rPr>
        <w:t>ческих функций. Знакомство с формированием окружающей среды архитектурой, монуме</w:t>
      </w:r>
      <w:r w:rsidR="0019187A">
        <w:rPr>
          <w:iCs/>
        </w:rPr>
        <w:t>нтальной скульптурой, декоратив</w:t>
      </w:r>
      <w:r w:rsidRPr="00955815">
        <w:rPr>
          <w:iCs/>
        </w:rPr>
        <w:t>но-прикладным искусством в разные эпохи.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/>
          <w:iCs/>
        </w:rPr>
        <w:t>Изобразительное искусство.</w:t>
      </w:r>
      <w:r w:rsidRPr="00955815">
        <w:rPr>
          <w:bCs/>
          <w:iCs/>
        </w:rPr>
        <w:t xml:space="preserve"> </w:t>
      </w:r>
      <w:r w:rsidRPr="00955815">
        <w:rPr>
          <w:iCs/>
        </w:rPr>
        <w:t>Здания и архитектурные ансамбли, формирующие вид города или площади (Акрополь в Афинах, Соборная пло</w:t>
      </w:r>
      <w:r w:rsidR="0019187A">
        <w:rPr>
          <w:iCs/>
        </w:rPr>
        <w:t>щадь Московского Кремля, панора</w:t>
      </w:r>
      <w:r w:rsidRPr="00955815">
        <w:rPr>
          <w:iCs/>
        </w:rPr>
        <w:t>ма Петропавловской крепо</w:t>
      </w:r>
      <w:r w:rsidR="0019187A">
        <w:rPr>
          <w:iCs/>
        </w:rPr>
        <w:t>сти и Адмиралтейства в Петербур</w:t>
      </w:r>
      <w:r w:rsidRPr="00955815">
        <w:rPr>
          <w:iCs/>
        </w:rPr>
        <w:t xml:space="preserve">ге и др.), монументальная </w:t>
      </w:r>
      <w:r w:rsidRPr="00955815">
        <w:rPr>
          <w:iCs/>
        </w:rPr>
        <w:lastRenderedPageBreak/>
        <w:t>ск</w:t>
      </w:r>
      <w:r w:rsidR="0019187A">
        <w:rPr>
          <w:iCs/>
        </w:rPr>
        <w:t>ульптура («Гаттамелата» Донател</w:t>
      </w:r>
      <w:r w:rsidRPr="00955815">
        <w:rPr>
          <w:iCs/>
        </w:rPr>
        <w:t>ло, «Медный всадник» Э. Фальконе и др.); предметы мебели, посуды и др. Дизайн современной среды (интерьер,</w:t>
      </w:r>
      <w:r w:rsidR="0019187A">
        <w:rPr>
          <w:iCs/>
        </w:rPr>
        <w:t xml:space="preserve"> ланд</w:t>
      </w:r>
      <w:r w:rsidRPr="00955815">
        <w:rPr>
          <w:iCs/>
        </w:rPr>
        <w:t>шафтный дизайн).</w:t>
      </w:r>
    </w:p>
    <w:p w:rsidR="00940A3C" w:rsidRPr="00955815" w:rsidRDefault="00940A3C" w:rsidP="00955815">
      <w:pPr>
        <w:spacing w:line="276" w:lineRule="auto"/>
        <w:jc w:val="both"/>
      </w:pPr>
      <w:r w:rsidRPr="00955815">
        <w:rPr>
          <w:bCs/>
          <w:iCs/>
        </w:rPr>
        <w:t xml:space="preserve">Музыка. </w:t>
      </w:r>
      <w:r w:rsidRPr="00955815">
        <w:rPr>
          <w:iCs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</w:t>
      </w:r>
      <w:r w:rsidR="0019187A">
        <w:rPr>
          <w:iCs/>
        </w:rPr>
        <w:t>атериале знакомых учащимся клас</w:t>
      </w:r>
      <w:r w:rsidRPr="00955815">
        <w:rPr>
          <w:iCs/>
        </w:rPr>
        <w:t>сических музыкальных произведений — по выбору учителя).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/>
          <w:iCs/>
        </w:rPr>
        <w:t>Литература.</w:t>
      </w:r>
      <w:r w:rsidRPr="00955815">
        <w:rPr>
          <w:bCs/>
          <w:iCs/>
        </w:rPr>
        <w:t xml:space="preserve"> </w:t>
      </w:r>
      <w:r w:rsidRPr="00955815">
        <w:rPr>
          <w:iCs/>
        </w:rPr>
        <w:t>Произве</w:t>
      </w:r>
      <w:r w:rsidR="0019187A">
        <w:rPr>
          <w:iCs/>
        </w:rPr>
        <w:t>дения русских и зарубежных писа</w:t>
      </w:r>
      <w:r w:rsidRPr="00955815">
        <w:rPr>
          <w:iCs/>
        </w:rPr>
        <w:t>телей (А. Пушкин, Н. Гог</w:t>
      </w:r>
      <w:r w:rsidR="0019187A">
        <w:rPr>
          <w:iCs/>
        </w:rPr>
        <w:t>оль, М. Салтыков-Щедрин, Н. Лес</w:t>
      </w:r>
      <w:r w:rsidRPr="00955815">
        <w:rPr>
          <w:iCs/>
        </w:rPr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</w:p>
    <w:p w:rsidR="00940A3C" w:rsidRPr="00955815" w:rsidRDefault="00940A3C" w:rsidP="00955815">
      <w:pPr>
        <w:spacing w:line="276" w:lineRule="auto"/>
        <w:jc w:val="both"/>
      </w:pPr>
      <w:r w:rsidRPr="00955815">
        <w:rPr>
          <w:bCs/>
          <w:iCs/>
        </w:rPr>
        <w:t xml:space="preserve">Экранные искусства, театр. </w:t>
      </w:r>
      <w:r w:rsidRPr="00955815">
        <w:rPr>
          <w:iCs/>
        </w:rPr>
        <w:t>Кинофильмы: «Доживем до понедельника» С. Рос</w:t>
      </w:r>
      <w:r w:rsidR="0019187A">
        <w:rPr>
          <w:iCs/>
        </w:rPr>
        <w:t>тоцкого, «Мы из джаза» К. Шахна</w:t>
      </w:r>
      <w:r w:rsidRPr="00955815">
        <w:rPr>
          <w:iCs/>
        </w:rPr>
        <w:t>зарова, «Малыш и Карлсон, который живет на крыше» В. Плучека и М. Микаэляна, «Шербургские зонтики» Ж. Де-ми, «Человек дождя» Б. Левинсона, «Мулен Руж» Б. Лурмэна и др. (по выбору учителя).</w:t>
      </w:r>
    </w:p>
    <w:p w:rsidR="00940A3C" w:rsidRPr="00955815" w:rsidRDefault="00940A3C" w:rsidP="00955815">
      <w:pPr>
        <w:spacing w:line="276" w:lineRule="auto"/>
        <w:ind w:left="720"/>
        <w:jc w:val="both"/>
        <w:rPr>
          <w:i/>
        </w:rPr>
      </w:pPr>
      <w:r w:rsidRPr="00955815">
        <w:rPr>
          <w:bCs/>
          <w:i/>
          <w:iCs/>
        </w:rPr>
        <w:t>Художественно-творческая деятельность учащихся: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Выполнение проекта (рисунок, чертеж, макет, описание) какого-либо предмета быт</w:t>
      </w:r>
      <w:r w:rsidR="0019187A">
        <w:rPr>
          <w:iCs/>
        </w:rPr>
        <w:t>ового предназначения. Проектиро</w:t>
      </w:r>
      <w:r w:rsidRPr="00955815">
        <w:rPr>
          <w:iCs/>
        </w:rPr>
        <w:t>вание детской игровой пл</w:t>
      </w:r>
      <w:r w:rsidR="0019187A">
        <w:rPr>
          <w:iCs/>
        </w:rPr>
        <w:t>ощадки; изготовление эскиза-про</w:t>
      </w:r>
      <w:r w:rsidRPr="00955815">
        <w:rPr>
          <w:iCs/>
        </w:rPr>
        <w:t>екта ландшафтного дизайна</w:t>
      </w:r>
      <w:r w:rsidR="0019187A">
        <w:rPr>
          <w:iCs/>
        </w:rPr>
        <w:t xml:space="preserve"> фрагмента сквера, парка или ди</w:t>
      </w:r>
      <w:r w:rsidRPr="00955815">
        <w:rPr>
          <w:iCs/>
        </w:rPr>
        <w:t>зайна интерьера школьной рекреации, столовой.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 xml:space="preserve">Оформление пригласительного билета, поздравительной открытки, эскиза одежды </w:t>
      </w:r>
      <w:r w:rsidR="0019187A">
        <w:rPr>
          <w:iCs/>
        </w:rPr>
        <w:t>с использованием средств компью</w:t>
      </w:r>
      <w:r w:rsidRPr="00955815">
        <w:rPr>
          <w:iCs/>
        </w:rPr>
        <w:t>терной графики.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Создание эскиза панно,</w:t>
      </w:r>
      <w:r w:rsidR="0019187A">
        <w:rPr>
          <w:iCs/>
        </w:rPr>
        <w:t xml:space="preserve"> витража или чеканки для украше</w:t>
      </w:r>
      <w:r w:rsidRPr="00955815">
        <w:rPr>
          <w:iCs/>
        </w:rPr>
        <w:t xml:space="preserve">ния фасада или интерьера </w:t>
      </w:r>
      <w:r w:rsidR="0019187A">
        <w:rPr>
          <w:iCs/>
        </w:rPr>
        <w:t>здания. Украшение или изготовле</w:t>
      </w:r>
      <w:r w:rsidRPr="00955815">
        <w:rPr>
          <w:iCs/>
        </w:rPr>
        <w:t>ние эскиза украшения (худо</w:t>
      </w:r>
      <w:r w:rsidR="0019187A">
        <w:rPr>
          <w:iCs/>
        </w:rPr>
        <w:t>жественная роспись, резьба, леп</w:t>
      </w:r>
      <w:r w:rsidRPr="00955815">
        <w:rPr>
          <w:iCs/>
        </w:rPr>
        <w:t>ка) предмета быта.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Разработка и провед</w:t>
      </w:r>
      <w:r w:rsidR="0019187A">
        <w:rPr>
          <w:iCs/>
        </w:rPr>
        <w:t>ение конкурса «Музыкальные паро</w:t>
      </w:r>
      <w:r w:rsidRPr="00955815">
        <w:rPr>
          <w:iCs/>
        </w:rPr>
        <w:t>дии». Разработка эскизов</w:t>
      </w:r>
      <w:r w:rsidR="0019187A">
        <w:rPr>
          <w:iCs/>
        </w:rPr>
        <w:t xml:space="preserve"> костюмов и декораций к школьно</w:t>
      </w:r>
      <w:r w:rsidRPr="00955815">
        <w:rPr>
          <w:iCs/>
        </w:rPr>
        <w:t>му музыкальному спект</w:t>
      </w:r>
      <w:r w:rsidR="0019187A">
        <w:rPr>
          <w:iCs/>
        </w:rPr>
        <w:t>аклю. Составление программы кон</w:t>
      </w:r>
      <w:r w:rsidRPr="00955815">
        <w:rPr>
          <w:iCs/>
        </w:rPr>
        <w:t xml:space="preserve">церта (серьезной и легкой </w:t>
      </w:r>
      <w:r w:rsidR="0019187A">
        <w:rPr>
          <w:iCs/>
        </w:rPr>
        <w:t>музыки), конкурса, фестиваля ис</w:t>
      </w:r>
      <w:r w:rsidRPr="00955815">
        <w:rPr>
          <w:iCs/>
        </w:rPr>
        <w:t>кусств, их художественное оформление.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Проведение исследов</w:t>
      </w:r>
      <w:r w:rsidR="0019187A">
        <w:rPr>
          <w:iCs/>
        </w:rPr>
        <w:t>ания на тему «Влияние классичес</w:t>
      </w:r>
      <w:r w:rsidRPr="00955815">
        <w:rPr>
          <w:iCs/>
        </w:rPr>
        <w:t>кой популярной музыки на состояние домашних растений и животных».</w:t>
      </w:r>
    </w:p>
    <w:p w:rsidR="00940A3C" w:rsidRPr="00955815" w:rsidRDefault="00940A3C" w:rsidP="00955815">
      <w:pPr>
        <w:spacing w:line="276" w:lineRule="auto"/>
        <w:ind w:firstLine="708"/>
        <w:jc w:val="both"/>
        <w:rPr>
          <w:b/>
        </w:rPr>
      </w:pPr>
      <w:r w:rsidRPr="00955815">
        <w:rPr>
          <w:b/>
          <w:bCs/>
          <w:iCs/>
        </w:rPr>
        <w:t xml:space="preserve">Раздел 4. </w:t>
      </w:r>
      <w:r w:rsidR="0019187A">
        <w:rPr>
          <w:b/>
        </w:rPr>
        <w:t xml:space="preserve">Дар созидания. </w:t>
      </w:r>
      <w:r w:rsidRPr="00955815">
        <w:rPr>
          <w:b/>
        </w:rPr>
        <w:t>15 часов.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новый взгляд на старые проблемы. Искусство в жизни выдающихся людей. Информационное богатство искусства.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t>Специфика восприятия временных и пространственных искусств. Исследовательский проект.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Cs/>
        </w:rPr>
        <w:t>Примерный художественный материал</w:t>
      </w:r>
      <w:r w:rsidRPr="00955815">
        <w:rPr>
          <w:iCs/>
        </w:rPr>
        <w:t>: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 xml:space="preserve">Изучение разнообразных взглядов на роль искусства и творческой деятельности в </w:t>
      </w:r>
      <w:r w:rsidR="0019187A">
        <w:rPr>
          <w:iCs/>
        </w:rPr>
        <w:t>процессе знакомства с произведе</w:t>
      </w:r>
      <w:r w:rsidRPr="00955815">
        <w:rPr>
          <w:iCs/>
        </w:rPr>
        <w:t>ниями различных видов искусства.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/>
          <w:iCs/>
        </w:rPr>
        <w:t>Изобразительное искусство.</w:t>
      </w:r>
      <w:r w:rsidRPr="00955815">
        <w:rPr>
          <w:bCs/>
          <w:iCs/>
        </w:rPr>
        <w:t xml:space="preserve"> </w:t>
      </w:r>
      <w:r w:rsidRPr="00955815">
        <w:rPr>
          <w:iCs/>
        </w:rPr>
        <w:t>Примеры симметрии и асимметрии в искусстве и</w:t>
      </w:r>
      <w:r w:rsidR="0019187A">
        <w:rPr>
          <w:iCs/>
        </w:rPr>
        <w:t xml:space="preserve"> науке. Примеры понимания красо</w:t>
      </w:r>
      <w:r w:rsidRPr="00955815">
        <w:rPr>
          <w:iCs/>
        </w:rPr>
        <w:t>ты в искусстве и науке: общее и особенное. Геометрические построения в искусстве (примеры золотого сечения в разных видах искусства). Изображен</w:t>
      </w:r>
      <w:r w:rsidR="0019187A">
        <w:rPr>
          <w:iCs/>
        </w:rPr>
        <w:t>ие различных представлений о си</w:t>
      </w:r>
      <w:r w:rsidRPr="00955815">
        <w:rPr>
          <w:iCs/>
        </w:rPr>
        <w:t>стеме мира в графике. Декоративные композиции М. Эшера.</w:t>
      </w:r>
      <w:r w:rsidRPr="00955815">
        <w:t xml:space="preserve"> </w:t>
      </w:r>
    </w:p>
    <w:p w:rsidR="00940A3C" w:rsidRPr="00955815" w:rsidRDefault="00940A3C" w:rsidP="00955815">
      <w:pPr>
        <w:spacing w:line="276" w:lineRule="auto"/>
        <w:ind w:firstLine="708"/>
        <w:jc w:val="both"/>
        <w:rPr>
          <w:b/>
        </w:rPr>
      </w:pPr>
      <w:r w:rsidRPr="00955815">
        <w:rPr>
          <w:b/>
          <w:bCs/>
          <w:iCs/>
        </w:rPr>
        <w:t>Раздел 5. Искусство и открытие мира для себя – 2 часов.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/>
          <w:iCs/>
        </w:rPr>
        <w:lastRenderedPageBreak/>
        <w:t>Музыка.</w:t>
      </w:r>
      <w:r w:rsidRPr="00955815">
        <w:rPr>
          <w:bCs/>
          <w:iCs/>
        </w:rPr>
        <w:t xml:space="preserve"> </w:t>
      </w:r>
      <w:r w:rsidRPr="00955815">
        <w:rPr>
          <w:iCs/>
        </w:rPr>
        <w:t>Миниатюры,</w:t>
      </w:r>
      <w:r w:rsidR="0019187A">
        <w:rPr>
          <w:iCs/>
        </w:rPr>
        <w:t xml:space="preserve"> произведения крупной формы. Во</w:t>
      </w:r>
      <w:r w:rsidRPr="00955815">
        <w:rPr>
          <w:iCs/>
        </w:rPr>
        <w:t>кально-хоровая, инструментально-симфоническая, сценическая музыка различных стилей и направлений (по выбору учителя). Искусство в жизни в</w:t>
      </w:r>
      <w:r w:rsidR="0019187A">
        <w:rPr>
          <w:iCs/>
        </w:rPr>
        <w:t>ыдающихся деятелей науки и куль</w:t>
      </w:r>
      <w:r w:rsidRPr="00955815">
        <w:rPr>
          <w:iCs/>
        </w:rPr>
        <w:t>туры (А. Бородин, М. Чюрленис, С. Рихтер, В. Наумов, С. Юдин, А. Эйнштейн и др.).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/>
          <w:iCs/>
        </w:rPr>
        <w:t>Литература.</w:t>
      </w:r>
      <w:r w:rsidRPr="00955815">
        <w:rPr>
          <w:bCs/>
          <w:iCs/>
        </w:rPr>
        <w:t xml:space="preserve"> </w:t>
      </w:r>
      <w:r w:rsidRPr="00955815">
        <w:rPr>
          <w:iCs/>
        </w:rPr>
        <w:t>Известн</w:t>
      </w:r>
      <w:r w:rsidR="0019187A">
        <w:rPr>
          <w:iCs/>
        </w:rPr>
        <w:t>ые поэты и писатели о предназна</w:t>
      </w:r>
      <w:r w:rsidRPr="00955815">
        <w:rPr>
          <w:iCs/>
        </w:rPr>
        <w:t>чении творчества (У. Шекспир, А. Пушкин, М. Лермонтов, Н. Гоголь, С. Есенин, И</w:t>
      </w:r>
      <w:r w:rsidR="0019187A">
        <w:rPr>
          <w:iCs/>
        </w:rPr>
        <w:t>. Бунин, И. Шмелев — из програм</w:t>
      </w:r>
      <w:r w:rsidRPr="00955815">
        <w:rPr>
          <w:iCs/>
        </w:rPr>
        <w:t>мы по литературе по выбору учителя).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Cs/>
        </w:rPr>
        <w:t xml:space="preserve">Экранные искусства, театр. </w:t>
      </w:r>
      <w:r w:rsidRPr="00955815">
        <w:rPr>
          <w:iCs/>
        </w:rPr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Михалкова-Кончаловского, «Вестсайдская история» Д. Роббинса и Р. Уайза, «Страсти Христовы» М. Г</w:t>
      </w:r>
      <w:r w:rsidR="0019187A">
        <w:rPr>
          <w:iCs/>
        </w:rPr>
        <w:t>ибсона, «Призрак оперы» Д. Шума</w:t>
      </w:r>
      <w:r w:rsidRPr="00955815">
        <w:rPr>
          <w:iCs/>
        </w:rPr>
        <w:t>хера и др. (по выбору учителя).</w:t>
      </w:r>
    </w:p>
    <w:p w:rsidR="00940A3C" w:rsidRPr="00955815" w:rsidRDefault="00940A3C" w:rsidP="00955815">
      <w:pPr>
        <w:spacing w:line="276" w:lineRule="auto"/>
        <w:jc w:val="both"/>
        <w:rPr>
          <w:b/>
        </w:rPr>
      </w:pPr>
      <w:r w:rsidRPr="00955815">
        <w:rPr>
          <w:bCs/>
          <w:iCs/>
        </w:rPr>
        <w:t>Художественно-творческая деятельность учащихся:</w:t>
      </w:r>
    </w:p>
    <w:p w:rsidR="00940A3C" w:rsidRPr="00955815" w:rsidRDefault="00940A3C" w:rsidP="00955815">
      <w:pPr>
        <w:spacing w:line="276" w:lineRule="auto"/>
        <w:jc w:val="both"/>
        <w:rPr>
          <w:b/>
        </w:rPr>
      </w:pPr>
      <w:r w:rsidRPr="00955815">
        <w:rPr>
          <w:b/>
        </w:rPr>
        <w:t xml:space="preserve"> </w:t>
      </w:r>
      <w:r>
        <w:rPr>
          <w:b/>
        </w:rPr>
        <w:tab/>
      </w:r>
      <w:r w:rsidRPr="00955815">
        <w:rPr>
          <w:b/>
          <w:bCs/>
          <w:iCs/>
        </w:rPr>
        <w:t>Раздел 6.</w:t>
      </w:r>
      <w:r w:rsidRPr="00955815">
        <w:rPr>
          <w:b/>
        </w:rPr>
        <w:t xml:space="preserve"> Исследовательский проект </w:t>
      </w:r>
      <w:r>
        <w:rPr>
          <w:b/>
        </w:rPr>
        <w:t>-3</w:t>
      </w:r>
      <w:r w:rsidRPr="00955815">
        <w:rPr>
          <w:b/>
        </w:rPr>
        <w:t>ч.</w:t>
      </w:r>
    </w:p>
    <w:p w:rsidR="00940A3C" w:rsidRDefault="00940A3C" w:rsidP="00697889">
      <w:pPr>
        <w:spacing w:line="276" w:lineRule="auto"/>
        <w:ind w:firstLine="708"/>
        <w:jc w:val="both"/>
      </w:pPr>
      <w:r w:rsidRPr="00955815">
        <w:t>Исследовательский проект по выбору учащегося. Создание компь</w:t>
      </w:r>
      <w:r w:rsidRPr="00955815">
        <w:softHyphen/>
        <w:t>ютерной презентации, театрализованных постановок, видео- и фотокомпозиций, участие в виртуальных экскурсиях, проведение конкурсов чтецов, музыкантов и художников.</w:t>
      </w:r>
    </w:p>
    <w:p w:rsidR="00940A3C" w:rsidRPr="003048B5" w:rsidRDefault="00940A3C" w:rsidP="003048B5">
      <w:pPr>
        <w:shd w:val="clear" w:color="auto" w:fill="FFFFFF"/>
        <w:spacing w:line="276" w:lineRule="auto"/>
        <w:ind w:firstLine="720"/>
        <w:jc w:val="both"/>
        <w:rPr>
          <w:b/>
          <w:color w:val="000000"/>
        </w:rPr>
      </w:pPr>
      <w:r w:rsidRPr="003048B5">
        <w:rPr>
          <w:b/>
          <w:color w:val="000000"/>
        </w:rPr>
        <w:t>Перечень контрольных работ.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6"/>
        <w:gridCol w:w="1244"/>
        <w:gridCol w:w="1244"/>
        <w:gridCol w:w="1244"/>
        <w:gridCol w:w="1244"/>
        <w:gridCol w:w="925"/>
      </w:tblGrid>
      <w:tr w:rsidR="00940A3C" w:rsidRPr="003048B5" w:rsidTr="00180CA7">
        <w:trPr>
          <w:trHeight w:val="1032"/>
        </w:trPr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Виды контроля обученности</w:t>
            </w:r>
          </w:p>
        </w:tc>
        <w:tc>
          <w:tcPr>
            <w:tcW w:w="1244" w:type="dxa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1 четверть</w:t>
            </w:r>
          </w:p>
        </w:tc>
        <w:tc>
          <w:tcPr>
            <w:tcW w:w="1244" w:type="dxa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2 четверть</w:t>
            </w:r>
          </w:p>
        </w:tc>
        <w:tc>
          <w:tcPr>
            <w:tcW w:w="1244" w:type="dxa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3 четверть</w:t>
            </w:r>
          </w:p>
        </w:tc>
        <w:tc>
          <w:tcPr>
            <w:tcW w:w="1244" w:type="dxa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4 четверть</w:t>
            </w:r>
          </w:p>
        </w:tc>
        <w:tc>
          <w:tcPr>
            <w:tcW w:w="925" w:type="dxa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Всего часов</w:t>
            </w:r>
          </w:p>
        </w:tc>
      </w:tr>
      <w:tr w:rsidR="00940A3C" w:rsidRPr="003048B5" w:rsidTr="00180CA7">
        <w:trPr>
          <w:trHeight w:val="502"/>
        </w:trPr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Контрольная работа</w:t>
            </w:r>
          </w:p>
        </w:tc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</w:p>
        </w:tc>
        <w:tc>
          <w:tcPr>
            <w:tcW w:w="925" w:type="dxa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2</w:t>
            </w:r>
          </w:p>
        </w:tc>
      </w:tr>
      <w:tr w:rsidR="00940A3C" w:rsidRPr="003048B5" w:rsidTr="00180CA7">
        <w:trPr>
          <w:trHeight w:val="502"/>
        </w:trPr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Тестирование</w:t>
            </w:r>
          </w:p>
        </w:tc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1</w:t>
            </w:r>
          </w:p>
        </w:tc>
        <w:tc>
          <w:tcPr>
            <w:tcW w:w="925" w:type="dxa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2</w:t>
            </w:r>
          </w:p>
        </w:tc>
      </w:tr>
      <w:tr w:rsidR="00940A3C" w:rsidRPr="003048B5" w:rsidTr="00180CA7">
        <w:trPr>
          <w:trHeight w:val="502"/>
        </w:trPr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Проект</w:t>
            </w:r>
          </w:p>
        </w:tc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1</w:t>
            </w:r>
          </w:p>
        </w:tc>
        <w:tc>
          <w:tcPr>
            <w:tcW w:w="925" w:type="dxa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3</w:t>
            </w:r>
          </w:p>
        </w:tc>
      </w:tr>
    </w:tbl>
    <w:p w:rsidR="00940A3C" w:rsidRDefault="00940A3C" w:rsidP="00645D5F">
      <w:pPr>
        <w:jc w:val="both"/>
      </w:pPr>
    </w:p>
    <w:p w:rsidR="00940A3C" w:rsidRPr="00955815" w:rsidRDefault="0019187A" w:rsidP="00955815">
      <w:pPr>
        <w:pStyle w:val="a5"/>
        <w:numPr>
          <w:ilvl w:val="0"/>
          <w:numId w:val="20"/>
        </w:num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</w:t>
      </w:r>
      <w:r w:rsidR="00940A3C" w:rsidRPr="00955815">
        <w:rPr>
          <w:b/>
          <w:sz w:val="28"/>
          <w:szCs w:val="28"/>
        </w:rPr>
        <w:t xml:space="preserve"> план.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918"/>
        <w:gridCol w:w="1288"/>
      </w:tblGrid>
      <w:tr w:rsidR="00940A3C" w:rsidRPr="00306210" w:rsidTr="00460752">
        <w:trPr>
          <w:trHeight w:val="171"/>
        </w:trPr>
        <w:tc>
          <w:tcPr>
            <w:tcW w:w="270" w:type="pct"/>
          </w:tcPr>
          <w:p w:rsidR="00940A3C" w:rsidRPr="00306210" w:rsidRDefault="00940A3C" w:rsidP="00460752">
            <w:pPr>
              <w:spacing w:line="360" w:lineRule="auto"/>
            </w:pPr>
            <w:r w:rsidRPr="00306210">
              <w:t>№ п/п</w:t>
            </w:r>
          </w:p>
        </w:tc>
        <w:tc>
          <w:tcPr>
            <w:tcW w:w="4066" w:type="pct"/>
          </w:tcPr>
          <w:p w:rsidR="00940A3C" w:rsidRPr="00306210" w:rsidRDefault="00940A3C" w:rsidP="00460752">
            <w:pPr>
              <w:spacing w:line="360" w:lineRule="auto"/>
            </w:pPr>
            <w:r w:rsidRPr="00306210">
              <w:t xml:space="preserve">                                    Наименование разделов </w:t>
            </w:r>
          </w:p>
        </w:tc>
        <w:tc>
          <w:tcPr>
            <w:tcW w:w="664" w:type="pct"/>
          </w:tcPr>
          <w:p w:rsidR="00940A3C" w:rsidRPr="00306210" w:rsidRDefault="00940A3C" w:rsidP="00460752">
            <w:pPr>
              <w:spacing w:line="360" w:lineRule="auto"/>
            </w:pPr>
            <w:r w:rsidRPr="00306210">
              <w:t>Всего часов</w:t>
            </w:r>
          </w:p>
        </w:tc>
      </w:tr>
      <w:tr w:rsidR="00940A3C" w:rsidRPr="00306210" w:rsidTr="00460752">
        <w:trPr>
          <w:trHeight w:val="525"/>
        </w:trPr>
        <w:tc>
          <w:tcPr>
            <w:tcW w:w="270" w:type="pct"/>
          </w:tcPr>
          <w:p w:rsidR="00940A3C" w:rsidRPr="00306210" w:rsidRDefault="00940A3C" w:rsidP="00460752">
            <w:pPr>
              <w:spacing w:line="360" w:lineRule="auto"/>
            </w:pPr>
            <w:r w:rsidRPr="00306210">
              <w:t>1</w:t>
            </w:r>
          </w:p>
        </w:tc>
        <w:tc>
          <w:tcPr>
            <w:tcW w:w="4066" w:type="pct"/>
          </w:tcPr>
          <w:p w:rsidR="00940A3C" w:rsidRPr="00460752" w:rsidRDefault="00940A3C" w:rsidP="00460752">
            <w:pPr>
              <w:shd w:val="clear" w:color="auto" w:fill="FFFFFF"/>
              <w:autoSpaceDE w:val="0"/>
              <w:autoSpaceDN w:val="0"/>
              <w:adjustRightInd w:val="0"/>
              <w:rPr>
                <w:color w:val="292526"/>
              </w:rPr>
            </w:pPr>
            <w:r w:rsidRPr="00460752">
              <w:rPr>
                <w:color w:val="292526"/>
              </w:rPr>
              <w:t>Воздействующая сила искусства</w:t>
            </w:r>
          </w:p>
        </w:tc>
        <w:tc>
          <w:tcPr>
            <w:tcW w:w="664" w:type="pct"/>
            <w:vAlign w:val="center"/>
          </w:tcPr>
          <w:p w:rsidR="00940A3C" w:rsidRPr="00460752" w:rsidRDefault="00940A3C" w:rsidP="00460752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460752">
              <w:rPr>
                <w:color w:val="292526"/>
              </w:rPr>
              <w:t>9</w:t>
            </w:r>
          </w:p>
        </w:tc>
      </w:tr>
      <w:tr w:rsidR="00940A3C" w:rsidRPr="00306210" w:rsidTr="00460752">
        <w:tc>
          <w:tcPr>
            <w:tcW w:w="270" w:type="pct"/>
          </w:tcPr>
          <w:p w:rsidR="00940A3C" w:rsidRPr="00306210" w:rsidRDefault="00940A3C" w:rsidP="00460752">
            <w:pPr>
              <w:spacing w:line="360" w:lineRule="auto"/>
            </w:pPr>
            <w:r w:rsidRPr="00306210">
              <w:t>2</w:t>
            </w:r>
          </w:p>
        </w:tc>
        <w:tc>
          <w:tcPr>
            <w:tcW w:w="4066" w:type="pct"/>
          </w:tcPr>
          <w:p w:rsidR="00940A3C" w:rsidRPr="00460752" w:rsidRDefault="00940A3C" w:rsidP="00460752">
            <w:pPr>
              <w:shd w:val="clear" w:color="auto" w:fill="FFFFFF"/>
              <w:autoSpaceDE w:val="0"/>
              <w:autoSpaceDN w:val="0"/>
              <w:adjustRightInd w:val="0"/>
              <w:rPr>
                <w:color w:val="292526"/>
              </w:rPr>
            </w:pPr>
            <w:r w:rsidRPr="00460752">
              <w:rPr>
                <w:color w:val="292526"/>
              </w:rPr>
              <w:t>Искусство предвосхищает будущее</w:t>
            </w:r>
          </w:p>
        </w:tc>
        <w:tc>
          <w:tcPr>
            <w:tcW w:w="664" w:type="pct"/>
            <w:vAlign w:val="center"/>
          </w:tcPr>
          <w:p w:rsidR="00940A3C" w:rsidRPr="00460752" w:rsidRDefault="00940A3C" w:rsidP="00460752">
            <w:pPr>
              <w:jc w:val="center"/>
              <w:rPr>
                <w:color w:val="292526"/>
              </w:rPr>
            </w:pPr>
            <w:r w:rsidRPr="00460752">
              <w:rPr>
                <w:color w:val="292526"/>
              </w:rPr>
              <w:t>7</w:t>
            </w:r>
          </w:p>
        </w:tc>
      </w:tr>
      <w:tr w:rsidR="00940A3C" w:rsidRPr="00306210" w:rsidTr="00460752">
        <w:tc>
          <w:tcPr>
            <w:tcW w:w="270" w:type="pct"/>
          </w:tcPr>
          <w:p w:rsidR="00940A3C" w:rsidRPr="00306210" w:rsidRDefault="00940A3C" w:rsidP="00460752">
            <w:pPr>
              <w:spacing w:line="360" w:lineRule="auto"/>
            </w:pPr>
            <w:r w:rsidRPr="00306210">
              <w:t>3</w:t>
            </w:r>
          </w:p>
        </w:tc>
        <w:tc>
          <w:tcPr>
            <w:tcW w:w="4066" w:type="pct"/>
          </w:tcPr>
          <w:p w:rsidR="00940A3C" w:rsidRPr="00460752" w:rsidRDefault="00940A3C" w:rsidP="00180CA7">
            <w:pPr>
              <w:rPr>
                <w:color w:val="292526"/>
              </w:rPr>
            </w:pPr>
            <w:r w:rsidRPr="00460752">
              <w:rPr>
                <w:color w:val="292526"/>
              </w:rPr>
              <w:t xml:space="preserve">Дар созидания.  </w:t>
            </w:r>
          </w:p>
        </w:tc>
        <w:tc>
          <w:tcPr>
            <w:tcW w:w="664" w:type="pct"/>
            <w:vAlign w:val="center"/>
          </w:tcPr>
          <w:p w:rsidR="00940A3C" w:rsidRPr="00460752" w:rsidRDefault="00940A3C" w:rsidP="00460752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460752">
              <w:rPr>
                <w:color w:val="292526"/>
              </w:rPr>
              <w:t>12</w:t>
            </w:r>
          </w:p>
        </w:tc>
      </w:tr>
      <w:tr w:rsidR="00940A3C" w:rsidRPr="00306210" w:rsidTr="00460752">
        <w:tc>
          <w:tcPr>
            <w:tcW w:w="270" w:type="pct"/>
          </w:tcPr>
          <w:p w:rsidR="00940A3C" w:rsidRPr="00306210" w:rsidRDefault="00940A3C" w:rsidP="00460752">
            <w:pPr>
              <w:spacing w:line="360" w:lineRule="auto"/>
            </w:pPr>
            <w:r w:rsidRPr="00306210">
              <w:t>4</w:t>
            </w:r>
          </w:p>
        </w:tc>
        <w:tc>
          <w:tcPr>
            <w:tcW w:w="4066" w:type="pct"/>
          </w:tcPr>
          <w:p w:rsidR="00940A3C" w:rsidRPr="00460752" w:rsidRDefault="00940A3C" w:rsidP="00460752">
            <w:pPr>
              <w:shd w:val="clear" w:color="auto" w:fill="FFFFFF"/>
              <w:autoSpaceDE w:val="0"/>
              <w:autoSpaceDN w:val="0"/>
              <w:adjustRightInd w:val="0"/>
              <w:rPr>
                <w:color w:val="292526"/>
              </w:rPr>
            </w:pPr>
            <w:r w:rsidRPr="00460752">
              <w:rPr>
                <w:color w:val="292526"/>
              </w:rPr>
              <w:t>Искусство и открытие мира для себя</w:t>
            </w:r>
          </w:p>
        </w:tc>
        <w:tc>
          <w:tcPr>
            <w:tcW w:w="664" w:type="pct"/>
            <w:vAlign w:val="center"/>
          </w:tcPr>
          <w:p w:rsidR="00940A3C" w:rsidRPr="00460752" w:rsidRDefault="00940A3C" w:rsidP="00460752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460752">
              <w:rPr>
                <w:color w:val="292526"/>
              </w:rPr>
              <w:t>2</w:t>
            </w:r>
          </w:p>
        </w:tc>
      </w:tr>
      <w:tr w:rsidR="00940A3C" w:rsidRPr="00306210" w:rsidTr="00460752">
        <w:tc>
          <w:tcPr>
            <w:tcW w:w="270" w:type="pct"/>
          </w:tcPr>
          <w:p w:rsidR="00940A3C" w:rsidRPr="00306210" w:rsidRDefault="00940A3C" w:rsidP="00460752">
            <w:pPr>
              <w:spacing w:line="360" w:lineRule="auto"/>
            </w:pPr>
            <w:r w:rsidRPr="00306210">
              <w:t>5</w:t>
            </w:r>
          </w:p>
        </w:tc>
        <w:tc>
          <w:tcPr>
            <w:tcW w:w="4066" w:type="pct"/>
          </w:tcPr>
          <w:p w:rsidR="00940A3C" w:rsidRPr="00460752" w:rsidRDefault="00940A3C" w:rsidP="00460752">
            <w:pPr>
              <w:shd w:val="clear" w:color="auto" w:fill="FFFFFF"/>
              <w:autoSpaceDE w:val="0"/>
              <w:autoSpaceDN w:val="0"/>
              <w:adjustRightInd w:val="0"/>
              <w:rPr>
                <w:color w:val="292526"/>
              </w:rPr>
            </w:pPr>
            <w:r w:rsidRPr="00306210">
              <w:t>Исследовательский проект .</w:t>
            </w:r>
          </w:p>
        </w:tc>
        <w:tc>
          <w:tcPr>
            <w:tcW w:w="664" w:type="pct"/>
            <w:vAlign w:val="center"/>
          </w:tcPr>
          <w:p w:rsidR="00940A3C" w:rsidRPr="00460752" w:rsidRDefault="00940A3C" w:rsidP="00460752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306210">
              <w:t>3</w:t>
            </w:r>
          </w:p>
        </w:tc>
      </w:tr>
      <w:tr w:rsidR="00940A3C" w:rsidRPr="00306210" w:rsidTr="00460752">
        <w:tc>
          <w:tcPr>
            <w:tcW w:w="270" w:type="pct"/>
          </w:tcPr>
          <w:p w:rsidR="00940A3C" w:rsidRPr="00306210" w:rsidRDefault="00940A3C" w:rsidP="00460752">
            <w:pPr>
              <w:spacing w:line="360" w:lineRule="auto"/>
            </w:pPr>
          </w:p>
        </w:tc>
        <w:tc>
          <w:tcPr>
            <w:tcW w:w="4066" w:type="pct"/>
          </w:tcPr>
          <w:p w:rsidR="00940A3C" w:rsidRPr="00460752" w:rsidRDefault="00940A3C" w:rsidP="0046075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292526"/>
              </w:rPr>
            </w:pPr>
            <w:r w:rsidRPr="00460752">
              <w:rPr>
                <w:color w:val="292526"/>
              </w:rPr>
              <w:t>итого</w:t>
            </w:r>
          </w:p>
        </w:tc>
        <w:tc>
          <w:tcPr>
            <w:tcW w:w="664" w:type="pct"/>
            <w:vAlign w:val="center"/>
          </w:tcPr>
          <w:p w:rsidR="00940A3C" w:rsidRPr="00460752" w:rsidRDefault="00940A3C" w:rsidP="00460752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460752">
              <w:rPr>
                <w:color w:val="292526"/>
              </w:rPr>
              <w:t>33</w:t>
            </w:r>
          </w:p>
        </w:tc>
      </w:tr>
    </w:tbl>
    <w:p w:rsidR="00940A3C" w:rsidRPr="00420DE5" w:rsidRDefault="00940A3C" w:rsidP="00E62E07"/>
    <w:p w:rsidR="001C4B45" w:rsidRPr="005720F5" w:rsidRDefault="005720F5" w:rsidP="005720F5">
      <w:pPr>
        <w:jc w:val="center"/>
        <w:rPr>
          <w:b/>
          <w:sz w:val="36"/>
          <w:szCs w:val="36"/>
        </w:rPr>
      </w:pPr>
      <w:r w:rsidRPr="005720F5">
        <w:rPr>
          <w:b/>
          <w:sz w:val="36"/>
          <w:szCs w:val="36"/>
        </w:rPr>
        <w:t>Тематическое планирование</w:t>
      </w:r>
    </w:p>
    <w:p w:rsidR="001C4B45" w:rsidRDefault="001C4B45" w:rsidP="00F70ED5">
      <w:pPr>
        <w:ind w:left="-142" w:firstLine="142"/>
      </w:pPr>
    </w:p>
    <w:tbl>
      <w:tblPr>
        <w:tblW w:w="15357" w:type="dxa"/>
        <w:tblInd w:w="74" w:type="dxa"/>
        <w:tblLayout w:type="fixed"/>
        <w:tblLook w:val="0000"/>
      </w:tblPr>
      <w:tblGrid>
        <w:gridCol w:w="708"/>
        <w:gridCol w:w="2303"/>
        <w:gridCol w:w="5286"/>
        <w:gridCol w:w="4765"/>
        <w:gridCol w:w="1059"/>
        <w:gridCol w:w="1236"/>
      </w:tblGrid>
      <w:tr w:rsidR="001C4B45" w:rsidTr="006D0F76">
        <w:trPr>
          <w:trHeight w:val="66"/>
        </w:trPr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урока</w:t>
            </w:r>
          </w:p>
        </w:tc>
        <w:tc>
          <w:tcPr>
            <w:tcW w:w="23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1C4B45" w:rsidRDefault="001C4B45" w:rsidP="00191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Тема тип урока</w:t>
            </w:r>
          </w:p>
        </w:tc>
        <w:tc>
          <w:tcPr>
            <w:tcW w:w="52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Элемент содержания</w:t>
            </w:r>
          </w:p>
        </w:tc>
        <w:tc>
          <w:tcPr>
            <w:tcW w:w="47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Pr="00584E4E" w:rsidRDefault="001C4B45" w:rsidP="0019187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Знания, умения и </w:t>
            </w:r>
            <w:r w:rsidR="0019187A">
              <w:rPr>
                <w:rFonts w:ascii="Times New Roman CYR" w:hAnsi="Times New Roman CYR" w:cs="Times New Roman CYR"/>
                <w:b/>
                <w:bCs/>
              </w:rPr>
              <w:t xml:space="preserve">виды </w:t>
            </w:r>
            <w:r>
              <w:rPr>
                <w:rFonts w:ascii="Times New Roman CYR" w:hAnsi="Times New Roman CYR" w:cs="Times New Roman CYR"/>
                <w:b/>
                <w:bCs/>
              </w:rPr>
              <w:t>деятельности</w:t>
            </w:r>
          </w:p>
        </w:tc>
        <w:tc>
          <w:tcPr>
            <w:tcW w:w="22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Дата проведения</w:t>
            </w:r>
          </w:p>
        </w:tc>
      </w:tr>
      <w:tr w:rsidR="001C4B45" w:rsidTr="006D0F76">
        <w:trPr>
          <w:trHeight w:val="622"/>
        </w:trPr>
        <w:tc>
          <w:tcPr>
            <w:tcW w:w="7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план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факт</w:t>
            </w:r>
          </w:p>
        </w:tc>
      </w:tr>
      <w:tr w:rsidR="001C4B45" w:rsidRPr="003D74C8" w:rsidTr="0019187A">
        <w:trPr>
          <w:trHeight w:val="687"/>
        </w:trPr>
        <w:tc>
          <w:tcPr>
            <w:tcW w:w="1535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Pr="003D74C8" w:rsidRDefault="001C4B45" w:rsidP="0019187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D74C8">
              <w:rPr>
                <w:rFonts w:ascii="Times New Roman CYR" w:hAnsi="Times New Roman CYR" w:cs="Times New Roman CYR"/>
                <w:b/>
              </w:rPr>
              <w:lastRenderedPageBreak/>
              <w:t xml:space="preserve">Тема №1 </w:t>
            </w:r>
            <w:r w:rsidRPr="003D74C8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Воздействующая сила искусства - 9 часов</w:t>
            </w:r>
          </w:p>
        </w:tc>
      </w:tr>
      <w:tr w:rsidR="001C4B45" w:rsidTr="006D0F76">
        <w:trPr>
          <w:trHeight w:val="183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1-2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Искусство и власть.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 обобщения и систематизации знаний</w:t>
            </w:r>
          </w:p>
          <w:p w:rsidR="001C4B45" w:rsidRP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Знакомство с произведениями наиболее ярких представителей зарубежного изобразительного искусства, архитектуры, выявление своеобразия их творчества. Вечные темы и великие исторические события в русском искусстве. Тема Великой Отечественной войны в станковом и монументальном искусстве; мемориальные ансамбли.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Знакомство с произведениями разных видов искусства, их оценка с позиции позитивных и/или негативных влияний на чувства и сознание человека. Отражение и прославление величия в триумфальных сооружениях. Использование музыки в государствах с тоталитарным режимом: от высокой музыкальной классики до массовых жанров. В развитии человеческой культуры постоянно прослеживается любопытная закономерность.  Искусство как проявление свободных, творческих сил человека, полет его фантазии и духа часто использовалось для укрепления власти, — светской и религиозной. Благодаря произведениям искусства власть укрепляла свой авторитет, а города и государства поддерживали престиж. 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Поднятие духа народа в искусстве Великой Отечественной Войны (живопись, плакаты, песни).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Значение песен военных лет и песен на военную тематику. Музыка к кинофильмам.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Сопоставлять художественные образы, символизирующие власть. Выявлять сходство и различия этих образов. Называть общие черты.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Подбирать произведения искусства, отражающие идеи этих государств.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Пользоваться справочной литературой.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Участвовать в подготовке доклада или компьютерной презентации на тему.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1-2 неделя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C4B45" w:rsidTr="006D0F76">
        <w:trPr>
          <w:trHeight w:val="78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Искусство и власть.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Урок- диспут</w:t>
            </w:r>
          </w:p>
        </w:tc>
        <w:tc>
          <w:tcPr>
            <w:tcW w:w="5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Высказывать своё отношение к различным художественным образам.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Приводить примеры исторических эпох с авторитарным и демократическим правлением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3 неделя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C4B45" w:rsidTr="006D0F76">
        <w:trPr>
          <w:trHeight w:val="88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4-5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Какими средствами воздействует искусство?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Комбинированный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Урок-беседа.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Средства художественной выразительности:  композиция, форма, ритм, пропорции, фактура, цвет, тон, интонация и др. 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Композиция. Форма. Ритм. Фактура.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Средства музыкальной выразительности: мелодия, ритм, тембр, форма, интонация и др.</w:t>
            </w:r>
          </w:p>
          <w:p w:rsidR="001C4B45" w:rsidRPr="003D74C8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Законы музыкальной композиции и их претворение в произведениях разных жанров вокально-хоровой, инструментально-симфонической, сценической музыки различных стилей и направлений. Виды развития музыкального материала и типы музыкальной </w:t>
            </w:r>
            <w:r>
              <w:rPr>
                <w:rFonts w:ascii="Times New Roman CYR" w:hAnsi="Times New Roman CYR" w:cs="Times New Roman CYR"/>
              </w:rPr>
              <w:lastRenderedPageBreak/>
              <w:t>драматургии.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Понимать и объяснять значение терминов </w:t>
            </w:r>
            <w:r w:rsidRPr="00584E4E">
              <w:t>«</w:t>
            </w:r>
            <w:r>
              <w:rPr>
                <w:rFonts w:ascii="Times New Roman CYR" w:hAnsi="Times New Roman CYR" w:cs="Times New Roman CYR"/>
              </w:rPr>
              <w:t>композиция</w:t>
            </w:r>
            <w:r w:rsidRPr="00584E4E">
              <w:t>», «</w:t>
            </w:r>
            <w:r>
              <w:rPr>
                <w:rFonts w:ascii="Times New Roman CYR" w:hAnsi="Times New Roman CYR" w:cs="Times New Roman CYR"/>
              </w:rPr>
              <w:t>содержание</w:t>
            </w:r>
            <w:r w:rsidRPr="00584E4E">
              <w:t>», «</w:t>
            </w:r>
            <w:r>
              <w:rPr>
                <w:rFonts w:ascii="Times New Roman CYR" w:hAnsi="Times New Roman CYR" w:cs="Times New Roman CYR"/>
              </w:rPr>
              <w:t>сюжет</w:t>
            </w:r>
            <w:r w:rsidRPr="00584E4E">
              <w:t>», «</w:t>
            </w:r>
            <w:r>
              <w:rPr>
                <w:rFonts w:ascii="Times New Roman CYR" w:hAnsi="Times New Roman CYR" w:cs="Times New Roman CYR"/>
              </w:rPr>
              <w:t>фактура</w:t>
            </w:r>
            <w:r w:rsidRPr="00584E4E">
              <w:t>», «</w:t>
            </w:r>
            <w:r>
              <w:rPr>
                <w:rFonts w:ascii="Times New Roman CYR" w:hAnsi="Times New Roman CYR" w:cs="Times New Roman CYR"/>
              </w:rPr>
              <w:t>ритм</w:t>
            </w:r>
            <w:r w:rsidRPr="00584E4E">
              <w:t>», «</w:t>
            </w:r>
            <w:r>
              <w:rPr>
                <w:rFonts w:ascii="Times New Roman CYR" w:hAnsi="Times New Roman CYR" w:cs="Times New Roman CYR"/>
              </w:rPr>
              <w:t>пропорции</w:t>
            </w:r>
            <w:r w:rsidRPr="00584E4E">
              <w:t>», «</w:t>
            </w:r>
            <w:r>
              <w:rPr>
                <w:rFonts w:ascii="Times New Roman CYR" w:hAnsi="Times New Roman CYR" w:cs="Times New Roman CYR"/>
              </w:rPr>
              <w:t>форма</w:t>
            </w:r>
            <w:r w:rsidRPr="00584E4E">
              <w:t>».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Выявлять ритмическую организацию орнамента, композиции картины, музыки разных эпох.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Передавать графически композиционное построение картины.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Выявлять особенности построения (формы) музыки.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Понимать значение повтора и контраста в произведениях музыкального и </w:t>
            </w:r>
            <w:r>
              <w:rPr>
                <w:rFonts w:ascii="Times New Roman CYR" w:hAnsi="Times New Roman CYR" w:cs="Times New Roman CYR"/>
              </w:rPr>
              <w:lastRenderedPageBreak/>
              <w:t>изобразительного искусства.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4-5 неделя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C4B45" w:rsidTr="006D0F76">
        <w:trPr>
          <w:trHeight w:val="46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6-7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Храмовый синтез искусств.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 обобщения и систематизации знаний.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Урок - беседа.  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  </w:t>
            </w:r>
          </w:p>
        </w:tc>
        <w:tc>
          <w:tcPr>
            <w:tcW w:w="5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Синтез искусств в архитектуре. Виды архитектуры (культовая, светская, ландшафтная, градостроительство). Синтез искусств в усилении эмоционального воздействия на человека. Духовная музыка в синтезе с храмовым искусством. 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Виды храмов: античный, православный, католический, мусульманский. Воздействие на эмоции человека храмового синтеза искусств (характерные примеры).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Синтез искусств — это соединение нескольких разных видов искусства в художественное целое, сотворение оригинального художественного явления. Синтез искусств можно найти в разных сферах художественной деятельности. С древних времен известен синтез архитектуры, декоративно-прикладных и монументальных искусств, скульптуры и живописи. 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Духовная музыка в храмовом синтезе искусств.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Возвышенность религиозно-нравственных идеалов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Анализировать художественные произведения одного вида искусства в разные эпохи или представлять целостный образ одной эпохи по произведениям различных видов искусств.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Находить жизненные и художественные ассоциации с пропорциями архитектурных сооружений.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Знать и описывать специфику храмов, представляющих основные мировые религии.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Соотносить характер звучания музыки, сопровождающей богослужения в разных религиях, с особенностями того или иного храма.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6-7 неделя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C4B45" w:rsidTr="006D0F76">
        <w:trPr>
          <w:trHeight w:val="8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8-9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Синтез искусств в театре, кино, на телевидении.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 обобщения и систематизации знаний.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Традиционный урок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Создание художественного замысла и воплощение эмоционально-образного содержания музыки сценическими средствами. Синтез искусств в театре. Совместные действия сценариста, режиссера, художника, актеров в создании художественного образа спектакля. Общие законы восприятия композиции картины и сцены. Художники театра (В.М.Васнецов, А.Н.Бенуа, Л.С.Бакст, В.Ф. Рындин, Ф.Ф.Федоровский и др.).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 театре, кино, на телевидении также активно взаимодействуют различные виды искусства. Синтетические виды искусства, объединяющие драматическое, музыкальное, изобразительное искусства; театр и  кино. Создание художественного замысла и воплощение эмоционально-образного содержания музыки сценическими средствами.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Понимать роль синтеза искусств в театре, кино, на телевидении.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Инсценировать фрагменты опер, мюзиклов и др.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Исполнять песни и известные хиты из мюзиклов и рок-опер.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Создавать эскизы декораций или костюмов к музыкальному спектаклю, опере, балету, мюзиклу.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Создавать эскизы для граффити, сценария клипа, раскадровки мультфильма рекламно-внушающего характера.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8-9 неделя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C4B45" w:rsidRPr="003D74C8" w:rsidTr="0019187A">
        <w:trPr>
          <w:trHeight w:val="82"/>
        </w:trPr>
        <w:tc>
          <w:tcPr>
            <w:tcW w:w="1535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Тема №2 Иск</w:t>
            </w:r>
            <w:r w:rsidR="006D0F76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усство предвосхищает будущее -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7 часов</w:t>
            </w:r>
          </w:p>
        </w:tc>
      </w:tr>
      <w:tr w:rsidR="001C4B45" w:rsidTr="006D0F76">
        <w:trPr>
          <w:trHeight w:val="2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10-11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Дар предвосхищения.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Какие знания дает искусство?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 изучения нового материала.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Урок-беседа.</w:t>
            </w:r>
          </w:p>
          <w:p w:rsidR="001C4B45" w:rsidRP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Постижение художественных образов различных видов искусства, освоение их художественного языка. Использование иносказаний в живописи символистов. Предвидение как форма </w:t>
            </w:r>
            <w:r>
              <w:rPr>
                <w:rFonts w:ascii="Times New Roman CYR" w:hAnsi="Times New Roman CYR" w:cs="Times New Roman CYR"/>
              </w:rPr>
              <w:lastRenderedPageBreak/>
              <w:t>утверждения духовных ценностей, гротеск в музыке как форма протеста. Оценка произведений с позиции предвосхищения будущего, реальности и вымысла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Называть сказки, народные предания, легенды, персонажи которых предвосхитили явления и события будущего.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Выявлять иносказания, метафоры, аллегории, олицетворения в известных произведениях разных видов искусства.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Давать эстетическую оценку </w:t>
            </w:r>
            <w:r>
              <w:rPr>
                <w:rFonts w:ascii="Times New Roman CYR" w:hAnsi="Times New Roman CYR" w:cs="Times New Roman CYR"/>
              </w:rPr>
              <w:lastRenderedPageBreak/>
              <w:t>произведениям различных видов искусства, предметам быта, архитектурным постройкам, сопровождающим жизнь человека.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Размышлять о соотношении науки и искусства.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Составлять собственный прогноз будущего средствами какого-либо вида искусства.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10-11 неделя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4B45" w:rsidTr="006D0F76">
        <w:trPr>
          <w:trHeight w:val="8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Предсказания в искусстве.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 обобщения и систематизации знаний.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Традиционный урок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Предсказание грядущих событий. Образы фантастики в литературных произведениях (по выбору учителя). Образы фантастики в фильмах (по выбору учителя). Любое художественное произведение устремлено в будущее. В истории 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искусства можно найти много примеров предупреждения художниками своих сограждан о надвигающейся социальной опасности: войнах, расколах, революциях и т. п. Способность к 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провидению присуща великим художникам, возможно именно в нем и состоит главная сила искусства.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Выявлять жизненные ассоциации музыки.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Интерпретировать художественные образы произведений разных искусств и выявлять их идеи с позиции сегодняшнего дня.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Размышлять о соотношении науки и искусства.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Понимать значение симметрии и асимметрии в искусстве и науке.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12 неделя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4B45" w:rsidTr="006D0F76">
        <w:trPr>
          <w:trHeight w:val="8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13-14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Художественное мышление в авангарде науки.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 изучения нового материала.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Урок-беседа.</w:t>
            </w:r>
          </w:p>
          <w:p w:rsidR="001C4B45" w:rsidRP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Традиции и новаторство в искусстве. Представление о художественных направлениях в искусстве XX в.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Предсказания научных открытий. 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Поиск новых выразительных возможностей языка искусства: цветомузыка, музыкальные инструменты, компьютерная музыка, лазерное шоу.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Авангард в музыке как отражение жизненных противоречий, поиск новых выразительных средств и форм: додекафония, серийная, конкретная музыка, алеаторика. Рок-музыка, ее выразительные, эмоциональные и ассоциативные возможности.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Приводить примеры научного значения художественного знания.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 xml:space="preserve">Участвовать в разработке музыкально-литературного сценария на тему </w:t>
            </w:r>
            <w:r w:rsidRPr="00584E4E">
              <w:t>«</w:t>
            </w:r>
            <w:r>
              <w:rPr>
                <w:rFonts w:ascii="Times New Roman CYR" w:hAnsi="Times New Roman CYR" w:cs="Times New Roman CYR"/>
              </w:rPr>
              <w:t>Колокольные звоны России</w:t>
            </w:r>
            <w:r w:rsidRPr="00584E4E">
              <w:t>».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13-14 неделя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4B45" w:rsidTr="006D0F76">
        <w:trPr>
          <w:trHeight w:val="8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15-16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Художник и ученый.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 контрольная.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 - зачёт.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1C4B45" w:rsidRPr="005E5813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Выявление скрытого пророчества будущего в произведениях современного искусства (изобразительного, музыкального, литературы, кино, театра)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Многие выдающиеся ученые ценили искусство и признавались, что без занятий музыкой, живописью, литературным творчеством они не совершили бы своих открытий в науке. Возможно, именно эмоциональный подъем в художественной деятельности подготовил и подтолкнул их к творческому прорыву в науке.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Участвовать в создании средствами искусства композиции, отражающей представления о будущем России, мира.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Пользоваться справочной литературой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Создавать цветовую палитру музыкального фрагмента.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15-16 неделя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4B45" w:rsidTr="0019187A">
        <w:trPr>
          <w:trHeight w:val="82"/>
        </w:trPr>
        <w:tc>
          <w:tcPr>
            <w:tcW w:w="1535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Тема №3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Дар созидания. – 11 часов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C4B45" w:rsidTr="006D0F76">
        <w:trPr>
          <w:trHeight w:val="8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Эстетическое формирование искусством окружающей среды.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 обобщения и систематизации знаний.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Традиционный урок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Виды архитектуры (культовая, светская, ландшафтная, градостроительство). Эстетическое формирование архитектурой окружающей среды и выражение общественных идей в художественных образах (композиция, тектоника, масштаб, пропорции, ритм, пластика, объемов, фактура и цвет материалов).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Особенности художественных образов различных искусств, их оценка с позиции эстетических и практических функций. Архитектура, монументальная скульптура, декоративно-прикладное искусство, формирующие виды города или площади в разные эпохи.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Участвовать в подготовке проекта </w:t>
            </w:r>
            <w:r w:rsidRPr="00584E4E">
              <w:t>«</w:t>
            </w:r>
            <w:r>
              <w:rPr>
                <w:rFonts w:ascii="Times New Roman CYR" w:hAnsi="Times New Roman CYR" w:cs="Times New Roman CYR"/>
              </w:rPr>
              <w:t>Искусство на улицах нашего города</w:t>
            </w:r>
            <w:r w:rsidRPr="00584E4E">
              <w:t xml:space="preserve">»: </w:t>
            </w:r>
            <w:r>
              <w:rPr>
                <w:rFonts w:ascii="Times New Roman CYR" w:hAnsi="Times New Roman CYR" w:cs="Times New Roman CYR"/>
              </w:rPr>
              <w:t>создавать эскиз-проект ландшафтного дизайна сквера, парка; дизайн интерьера школы, музея, актового зала, спортивной или игровой площадки; составлять музыкально-литературные композиции для презентации проектов на школьной конференции.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17 неделя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4B45" w:rsidTr="006D0F76">
        <w:trPr>
          <w:trHeight w:val="8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Архитектура исторического города. 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 изучения нового материала.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Традиционный  урок.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Виды архитектуры (культовая, светская, ландшафтная, градостроительство). Эстетическое формирование архитектурой окружающей среды и выражение общественных идей в художественных образах (композиция, тектоника, масштаб, пропорции, ритм, пластика, объемов, фактура и цвет материалов).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Афинский Акрополь. Соборная площадь Московского Кремля, панорама Петропавловской крепости и Адмиралтейства в Петербурге и др.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Соотносить современные архитектурные постройки с их функциями в городском ландшафте, с климатическими условиями; определять особенности материала и др.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Приводить примеры использования монументальной живописи и декоративной скульптуры в современных городах, областных центрах и в других местах.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18 неделя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4B45" w:rsidTr="006D0F76">
        <w:trPr>
          <w:trHeight w:val="8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Архитектура современного города.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 изучения нового материала.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Урок-беседа.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Компьютерная графика и ее использование в полиграфии, дизайне, архитектурных проектах. Развитие дизайна и его значение в жизни современного общества. Вкус и мода.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Дизайн современной среды (интерьер, ландшафтный дизайн). Монументальная живопись и декоративная скульптура.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Изучать облик своего села и выявлять его особенности с позиции традиций и новаторства.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Прослеживать историческую трансформацию одного из предметов быта или орудий труда.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19 неделя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4B45" w:rsidTr="006D0F76">
        <w:trPr>
          <w:trHeight w:val="8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Специфика изображений в полиграфии.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 изучения нового материала.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Традиционный  урок.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Искусство книги. Стилевое единство изображения и текста. Типы изображения в полиграфии (графическое, живописное, фотографическое, компьютерное). Художники книги.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Иллюстрации к сказкам. Журнальная графика.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Описание быта разных эпох в русской и зарубежной литературе. Комические, ироническое, гротесковые, шуточные образы в литературных произведениях ( из программы по литературе – по выбору учителя).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Понимать особенности художественного оформления, иллюстрирования книги, журнала. Анализировать средства выразительности художника-графика; интерпретировать особенности музыкальной иллюстрации.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Разрабатывать идею фрагмента макета ( в технике коллажа или компьютерной графики) сборника стихов, учебника по любимому предмету, журнала и выполнять его.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20 неделя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4B45" w:rsidTr="006D0F76">
        <w:trPr>
          <w:trHeight w:val="8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Развитие дизайна и его значение в жизни современного общества.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 изучения нового материала.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Традиционный  </w:t>
            </w:r>
            <w:r>
              <w:rPr>
                <w:rFonts w:ascii="Times New Roman CYR" w:hAnsi="Times New Roman CYR" w:cs="Times New Roman CYR"/>
              </w:rPr>
              <w:lastRenderedPageBreak/>
              <w:t>урок.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1C4B45" w:rsidRPr="001C4B45" w:rsidRDefault="001C4B45" w:rsidP="0019187A">
            <w:pPr>
              <w:autoSpaceDE w:val="0"/>
              <w:autoSpaceDN w:val="0"/>
              <w:adjustRightInd w:val="0"/>
            </w:pPr>
          </w:p>
          <w:p w:rsidR="001C4B45" w:rsidRP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Развитие дизайна и его значение в жизни современного общества.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Формирование красивой и комфортной предметной среды всегда привлекало внимание людей. На рубеже ХIХ—ХХ вв. вместе с развитием промышленного производства возник дизайн. Дизайнеры — это художники, осуществляющие художественное </w:t>
            </w:r>
            <w:r>
              <w:rPr>
                <w:rFonts w:ascii="Times New Roman CYR" w:hAnsi="Times New Roman CYR" w:cs="Times New Roman CYR"/>
              </w:rPr>
              <w:lastRenderedPageBreak/>
              <w:t>конструирование и проектирование различных изделий: машин и тканей, предметов быта и мебели, одежды и обуви, интерьеров и садово-парковых ансамблей и т. д.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Разбираться в терминах и понятиях 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84E4E">
              <w:t>(</w:t>
            </w:r>
            <w:r>
              <w:rPr>
                <w:rFonts w:ascii="Times New Roman CYR" w:hAnsi="Times New Roman CYR" w:cs="Times New Roman CYR"/>
              </w:rPr>
              <w:t>промышленное искусство, техническая эстетика, дизайн).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21 неделя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4B45" w:rsidTr="006D0F76">
        <w:trPr>
          <w:trHeight w:val="8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22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Декоративно-прикладное искусство.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 обобщения и систематизации знаний.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Традиционный урок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Произведения декоративно-прикладного искусства и дизайна как отражение практических и эстетических потребностей человека.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Декоративно-прикладное искусство — сложное и многогранное явление культуры. Оно охватывает многие виды народных промыслов. Декоративно-прикладное искусство живет вместе с народом, уходя корнями в седую древность и развиваясь в наши дни.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Анализировать символику орнаментов на различных произведениях декоративно-прикладного искусства.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Соотносить народные песни с произведениями декоративно-прикладного искусства.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Подбирать информацию об истории одного из известных народных промыслов. Готовить альбом, компьютерную презентацию для учащихся класса.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22 неделя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4B45" w:rsidTr="006D0F76">
        <w:trPr>
          <w:trHeight w:val="8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Музыка в быту.</w:t>
            </w:r>
            <w:r>
              <w:rPr>
                <w:rFonts w:ascii="Times New Roman CYR" w:hAnsi="Times New Roman CYR" w:cs="Times New Roman CYR"/>
              </w:rPr>
              <w:t xml:space="preserve"> Комбинированный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Урок-беседа.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Предназначение музыкального искусства и его возможности в духовном совершенствовании личности.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Трудно представить жизнь современного человека без музыки. Она окружает его повсюду. Музыка звучит с экранов телевизоров, с мониторов 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компьютеров. Она сопровождает праздники, развлечения и т. п.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Функции легкой и серьезной музыки в жизни человека. Музыка как знак, фон, способ релаксации; сигнальная функция музыки и др.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Определять принадлежность музыкального произведения к области легкой или серьезной музыки. Аргументировать свой ответ, анализируя содержание, эмоциональный строй, средства выразительности.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Подготавливать программу вечера песни.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Разрабатывать содержание танцевального конкурса или дискотеки. Придумывать элементы костюмов, отражающих эпоху. Подбирать музыкальные записи.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23 неделя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4B45" w:rsidTr="006D0F76">
        <w:trPr>
          <w:trHeight w:val="8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Массовые, общедоступные искусства.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Комбинированный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Традиционный.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Расширение изобразительных возможностей искусства в фотографии. Изображение в фотографии и живописи. Особенности художественной фотографии. Создание художественного образа в фотоискусстве. Выразительные средства (композиция, план, ракурс, свет, ритм и др.). Фотохудожники – мастера российской и зарубежной школ.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Фотография. Кино. Телевидение.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Огромную популярность в XX в. приобрели виды искусства, связанные с техническим прогрессом. Фотография, кино, телевидение, продукция полиграфической промышленности (книги, журналы, газеты) стали символами времени.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Знать принципы работы фотоаппарата.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Создавать портретную галерею учителей и одноклассников. Писать литературные комментарии к серии фотографий.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Знать жанры киноискусства. Приводить примеры.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Анализировать и соотносить средства анимации и музыки мультфильма.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24 неделя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4B45" w:rsidTr="006D0F76">
        <w:trPr>
          <w:trHeight w:val="73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25-26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Изобразительная природа кино. Музыка в кино.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Комбинированный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Урок- собеседования.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Роль музыки в звуковом и немом кино. Значение киноискусства в популяризации музыкальной классики (на материале знакомых учащимся музыкальных произведений).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Особенности музыкального воплощения образов в театре, на телевидении.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Анализировать язык киноискусства как средства раскрытия драматургии музыкальных, литературных образов.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Знать лучшие фильмы отечественного кинематографа. На основе анализа кинофильмов формулировать вопросы дискуссии на темы: </w:t>
            </w:r>
            <w:r w:rsidRPr="00584E4E">
              <w:t>«</w:t>
            </w:r>
            <w:r>
              <w:rPr>
                <w:rFonts w:ascii="Times New Roman CYR" w:hAnsi="Times New Roman CYR" w:cs="Times New Roman CYR"/>
              </w:rPr>
              <w:t>Зло мгновенно в этом мире, неизбывна доброта</w:t>
            </w:r>
            <w:r w:rsidRPr="00584E4E">
              <w:t>», «</w:t>
            </w:r>
            <w:r>
              <w:rPr>
                <w:rFonts w:ascii="Times New Roman CYR" w:hAnsi="Times New Roman CYR" w:cs="Times New Roman CYR"/>
              </w:rPr>
              <w:t>Человек в поиске жизненного смысла</w:t>
            </w:r>
            <w:r w:rsidRPr="00584E4E">
              <w:t xml:space="preserve">» </w:t>
            </w:r>
            <w:r>
              <w:rPr>
                <w:rFonts w:ascii="Times New Roman CYR" w:hAnsi="Times New Roman CYR" w:cs="Times New Roman CYR"/>
              </w:rPr>
              <w:t>и др.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25-26 неделя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4B45" w:rsidTr="006D0F76">
        <w:trPr>
          <w:trHeight w:val="8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27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Тайные смыслы образов искусства, или Загадки музыкальных хитов.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 закрепления.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Традиционный урок.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Специфика музыки и ее место в ряду других видов искусства. Родство художественных образов разных искусств. Общность тем, специфика выразительных средств разных искусств (звучаний, линий, красок). Музыка в театре и кино.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Выявление эстетической, нравственной и практической направленности театральных постановок и фильмов.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Знать жанры киноискусства. Приводить примеры.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Систематизировать телевизионные передачи по жанрам. Анализировать средства художественной выразительности и делать свои выводы о функциях, значении, особенностях влияния телевидения на человека.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Знать лучшие фильмы отечественного кинематографа.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27 неделя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4B45" w:rsidRPr="003D74C8" w:rsidTr="0019187A">
        <w:trPr>
          <w:trHeight w:val="82"/>
        </w:trPr>
        <w:tc>
          <w:tcPr>
            <w:tcW w:w="1535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Тема №4 Искусство и открытие мира для себя  - 7 часов</w:t>
            </w:r>
          </w:p>
        </w:tc>
      </w:tr>
      <w:tr w:rsidR="001C4B45" w:rsidTr="006D0F76">
        <w:trPr>
          <w:trHeight w:val="8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28-29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Вопрос себе как первый шаг к творчеству.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Комбинированный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Традиционный урок.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Изучение разнообразных взглядов на роль искусства и творческой деятельности в процессе знакомства с произведениями различных видов искусства. Изображение различных представлений о системе мира в графике и декоративной композиции. Симметрия и асимметрия в искусстве и науке.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Современный человек живет в сложном и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загадочном мире, ставящем перед ним почти каждый день множество вопросов, на которые он ищет ответы. Эти ответы иногда приходят к нему в 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результате познания и труда, а иногда в результате озарения. В любом случае верно найденный ответ на вопрос вызывает чувство удовлетворения. 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Именно с вопроса начинается любое творчество: и художественное, и научное. Человеческие творения рождаются сначала в виде мысли и лишь 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затем воплощаются в предметы и события.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Человечество ищет ответы на возникающие вопросы. Именно вопросы служат мотивом для познания мира.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Иметь представление о том, какое место в семье искусств занимают изобразительной искусство, музыка, литература, театр, кино и др.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Называть символы красоты в жизни, человеческих взаимоотношениях, произведениях искусства.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Приводить примеры о значении искусства в жизни выдающихся людей.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28-29 неделя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4B45" w:rsidTr="006D0F76">
        <w:trPr>
          <w:trHeight w:val="8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Литературные страницы.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 закрепления.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Традиционный урок</w:t>
            </w:r>
          </w:p>
          <w:p w:rsidR="001C4B45" w:rsidRP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Понимание красоты в искусстве и науке: общее и особенное. Искусство в жизни выдающихся деятелей науки и культуры.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Известные писатели и поэты о предназначении творчества. Творческое воображение режиссера, как основа развития идеи, сюжета, образов героев театрального спектакля или кинофильма.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30 неделя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C4B45" w:rsidRPr="00584E4E" w:rsidTr="006D0F76">
        <w:trPr>
          <w:trHeight w:val="8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31-32-33-</w:t>
            </w:r>
            <w:r>
              <w:t>35</w:t>
            </w:r>
            <w:r>
              <w:rPr>
                <w:lang w:val="en-US"/>
              </w:rPr>
              <w:t>.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Исследовательский проект 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84E4E">
              <w:rPr>
                <w:b/>
                <w:bCs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</w:rPr>
              <w:t>Пушкин – наше все</w:t>
            </w:r>
            <w:r w:rsidRPr="00584E4E">
              <w:rPr>
                <w:b/>
                <w:bCs/>
              </w:rPr>
              <w:t>»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Урок -контрольная.</w:t>
            </w:r>
          </w:p>
          <w:p w:rsidR="001C4B45" w:rsidRPr="006D0F76" w:rsidRDefault="001C4B45" w:rsidP="001918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проекта.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Компьютерная графика и ее использование в полиграфии, дизайне, архитектурных проектах. Исследовательский проект.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Воплощение образа поэта и образов его литературных произведений средствами различных видов искусства..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84E4E">
              <w:t xml:space="preserve">•   </w:t>
            </w:r>
            <w:r>
              <w:rPr>
                <w:rFonts w:ascii="Times New Roman CYR" w:hAnsi="Times New Roman CYR" w:cs="Times New Roman CYR"/>
              </w:rPr>
              <w:t>Образ А.С. Пушкина в изобразительном искусстве.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84E4E">
              <w:t xml:space="preserve">• </w:t>
            </w:r>
            <w:r>
              <w:rPr>
                <w:rFonts w:ascii="Times New Roman CYR" w:hAnsi="Times New Roman CYR" w:cs="Times New Roman CYR"/>
              </w:rPr>
              <w:t>Музыкальные воплощения лирической поэзии А.С. Пушкина.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84E4E">
              <w:lastRenderedPageBreak/>
              <w:t xml:space="preserve">• </w:t>
            </w:r>
            <w:r>
              <w:rPr>
                <w:rFonts w:ascii="Times New Roman CYR" w:hAnsi="Times New Roman CYR" w:cs="Times New Roman CYR"/>
              </w:rPr>
              <w:t>Образы пушкинской прозы и поэзии в музыке.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84E4E">
              <w:t>•</w:t>
            </w:r>
            <w:r>
              <w:rPr>
                <w:rFonts w:ascii="Times New Roman CYR" w:hAnsi="Times New Roman CYR" w:cs="Times New Roman CYR"/>
              </w:rPr>
              <w:t>Образы пушкинской прозы и поэзии в книжных иллюстрациях.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84E4E">
              <w:t xml:space="preserve">• </w:t>
            </w:r>
            <w:r>
              <w:rPr>
                <w:rFonts w:ascii="Times New Roman CYR" w:hAnsi="Times New Roman CYR" w:cs="Times New Roman CYR"/>
              </w:rPr>
              <w:t>Театр и А. С. Пушкин.</w:t>
            </w:r>
          </w:p>
          <w:p w:rsidR="001C4B45" w:rsidRPr="006D0F76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84E4E">
              <w:t xml:space="preserve">• </w:t>
            </w:r>
            <w:r>
              <w:rPr>
                <w:rFonts w:ascii="Times New Roman CYR" w:hAnsi="Times New Roman CYR" w:cs="Times New Roman CYR"/>
              </w:rPr>
              <w:t>Пушкинские музеи-заповедники, музеи-квартиры, музеи-усадьбы.</w:t>
            </w:r>
          </w:p>
        </w:tc>
        <w:tc>
          <w:tcPr>
            <w:tcW w:w="4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84E4E">
              <w:lastRenderedPageBreak/>
              <w:t xml:space="preserve">-  </w:t>
            </w:r>
            <w:r>
              <w:rPr>
                <w:rFonts w:ascii="Times New Roman CYR" w:hAnsi="Times New Roman CYR" w:cs="Times New Roman CYR"/>
              </w:rPr>
              <w:t>Реализация совместных творческих идей в проектной деятельности;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84E4E">
              <w:t xml:space="preserve">-  </w:t>
            </w:r>
            <w:r>
              <w:rPr>
                <w:rFonts w:ascii="Times New Roman CYR" w:hAnsi="Times New Roman CYR" w:cs="Times New Roman CYR"/>
              </w:rPr>
              <w:t>Анализ и оценка процесса и результатов собственного художественного творчества.</w:t>
            </w:r>
          </w:p>
          <w:p w:rsidR="001C4B45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84E4E">
              <w:t xml:space="preserve">- </w:t>
            </w:r>
            <w:r>
              <w:rPr>
                <w:rFonts w:ascii="Times New Roman CYR" w:hAnsi="Times New Roman CYR" w:cs="Times New Roman CYR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  <w:p w:rsidR="001C4B45" w:rsidRPr="00584E4E" w:rsidRDefault="001C4B45" w:rsidP="001918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31-35 неделя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B45" w:rsidRDefault="001C4B45" w:rsidP="0019187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1C4B45" w:rsidRPr="00420DE5" w:rsidRDefault="001C4B45" w:rsidP="006D0F76"/>
    <w:sectPr w:rsidR="001C4B45" w:rsidRPr="00420DE5" w:rsidSect="00807118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E7B" w:rsidRDefault="009A7E7B" w:rsidP="00E672A3">
      <w:r>
        <w:separator/>
      </w:r>
    </w:p>
  </w:endnote>
  <w:endnote w:type="continuationSeparator" w:id="1">
    <w:p w:rsidR="009A7E7B" w:rsidRDefault="009A7E7B" w:rsidP="00E67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7A" w:rsidRDefault="009F1282">
    <w:pPr>
      <w:pStyle w:val="a8"/>
      <w:jc w:val="center"/>
    </w:pPr>
    <w:fldSimple w:instr="PAGE   \* MERGEFORMAT">
      <w:r w:rsidR="002B563A">
        <w:rPr>
          <w:noProof/>
        </w:rPr>
        <w:t>16</w:t>
      </w:r>
    </w:fldSimple>
  </w:p>
  <w:p w:rsidR="0019187A" w:rsidRDefault="001918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E7B" w:rsidRDefault="009A7E7B" w:rsidP="00E672A3">
      <w:r>
        <w:separator/>
      </w:r>
    </w:p>
  </w:footnote>
  <w:footnote w:type="continuationSeparator" w:id="1">
    <w:p w:rsidR="009A7E7B" w:rsidRDefault="009A7E7B" w:rsidP="00E67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55A244E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2">
    <w:nsid w:val="09250425"/>
    <w:multiLevelType w:val="multilevel"/>
    <w:tmpl w:val="51BC25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1200F3"/>
    <w:multiLevelType w:val="multilevel"/>
    <w:tmpl w:val="1AA8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A76C1A"/>
    <w:multiLevelType w:val="multilevel"/>
    <w:tmpl w:val="F288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F0E09"/>
    <w:multiLevelType w:val="multilevel"/>
    <w:tmpl w:val="1F5A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85827"/>
    <w:multiLevelType w:val="multilevel"/>
    <w:tmpl w:val="3046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B19CE"/>
    <w:multiLevelType w:val="multilevel"/>
    <w:tmpl w:val="557C0AB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8870C96"/>
    <w:multiLevelType w:val="hybridMultilevel"/>
    <w:tmpl w:val="253494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FF105A"/>
    <w:multiLevelType w:val="multilevel"/>
    <w:tmpl w:val="C234F6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894BE2"/>
    <w:multiLevelType w:val="hybridMultilevel"/>
    <w:tmpl w:val="C108D006"/>
    <w:lvl w:ilvl="0" w:tplc="04190013">
      <w:start w:val="1"/>
      <w:numFmt w:val="upperRoman"/>
      <w:lvlText w:val="%1."/>
      <w:lvlJc w:val="right"/>
      <w:pPr>
        <w:ind w:left="2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  <w:rPr>
        <w:rFonts w:cs="Times New Roman"/>
      </w:rPr>
    </w:lvl>
  </w:abstractNum>
  <w:abstractNum w:abstractNumId="12">
    <w:nsid w:val="36187B7F"/>
    <w:multiLevelType w:val="multilevel"/>
    <w:tmpl w:val="18D4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9539F"/>
    <w:multiLevelType w:val="hybridMultilevel"/>
    <w:tmpl w:val="DF5ED412"/>
    <w:lvl w:ilvl="0" w:tplc="FBF0E6CC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DD109B"/>
    <w:multiLevelType w:val="hybridMultilevel"/>
    <w:tmpl w:val="4AE009BC"/>
    <w:lvl w:ilvl="0" w:tplc="D8249FC2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55787B"/>
    <w:multiLevelType w:val="multilevel"/>
    <w:tmpl w:val="9882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F74DF3"/>
    <w:multiLevelType w:val="hybridMultilevel"/>
    <w:tmpl w:val="1478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1839FA"/>
    <w:multiLevelType w:val="multilevel"/>
    <w:tmpl w:val="BA668D7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DC21EAD"/>
    <w:multiLevelType w:val="hybridMultilevel"/>
    <w:tmpl w:val="1ECA92C2"/>
    <w:lvl w:ilvl="0" w:tplc="47725D98">
      <w:start w:val="3"/>
      <w:numFmt w:val="upperRoman"/>
      <w:lvlText w:val="%1."/>
      <w:lvlJc w:val="right"/>
      <w:pPr>
        <w:ind w:left="3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19">
    <w:nsid w:val="62757206"/>
    <w:multiLevelType w:val="hybridMultilevel"/>
    <w:tmpl w:val="088EAF3A"/>
    <w:lvl w:ilvl="0" w:tplc="564C0CB2">
      <w:start w:val="1"/>
      <w:numFmt w:val="decimal"/>
      <w:lvlText w:val="%1."/>
      <w:lvlJc w:val="left"/>
      <w:pPr>
        <w:ind w:left="615" w:hanging="6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64CD49EC"/>
    <w:multiLevelType w:val="multilevel"/>
    <w:tmpl w:val="4864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81362F"/>
    <w:multiLevelType w:val="hybridMultilevel"/>
    <w:tmpl w:val="B41078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9CF6E5F"/>
    <w:multiLevelType w:val="multilevel"/>
    <w:tmpl w:val="FCE238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B47596E"/>
    <w:multiLevelType w:val="multilevel"/>
    <w:tmpl w:val="1696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B8447B"/>
    <w:multiLevelType w:val="hybridMultilevel"/>
    <w:tmpl w:val="FA60B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D601E3"/>
    <w:multiLevelType w:val="hybridMultilevel"/>
    <w:tmpl w:val="87149192"/>
    <w:lvl w:ilvl="0" w:tplc="33BE47E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F75479"/>
    <w:multiLevelType w:val="multilevel"/>
    <w:tmpl w:val="F8DA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24"/>
  </w:num>
  <w:num w:numId="4">
    <w:abstractNumId w:val="22"/>
  </w:num>
  <w:num w:numId="5">
    <w:abstractNumId w:val="17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6"/>
  </w:num>
  <w:num w:numId="11">
    <w:abstractNumId w:val="5"/>
  </w:num>
  <w:num w:numId="12">
    <w:abstractNumId w:val="23"/>
  </w:num>
  <w:num w:numId="13">
    <w:abstractNumId w:val="26"/>
  </w:num>
  <w:num w:numId="14">
    <w:abstractNumId w:val="15"/>
  </w:num>
  <w:num w:numId="15">
    <w:abstractNumId w:val="12"/>
  </w:num>
  <w:num w:numId="16">
    <w:abstractNumId w:val="3"/>
  </w:num>
  <w:num w:numId="17">
    <w:abstractNumId w:val="7"/>
  </w:num>
  <w:num w:numId="18">
    <w:abstractNumId w:val="20"/>
  </w:num>
  <w:num w:numId="19">
    <w:abstractNumId w:val="4"/>
  </w:num>
  <w:num w:numId="20">
    <w:abstractNumId w:val="14"/>
  </w:num>
  <w:num w:numId="21">
    <w:abstractNumId w:val="13"/>
  </w:num>
  <w:num w:numId="22">
    <w:abstractNumId w:val="18"/>
  </w:num>
  <w:num w:numId="23">
    <w:abstractNumId w:val="25"/>
  </w:num>
  <w:num w:numId="24">
    <w:abstractNumId w:val="11"/>
  </w:num>
  <w:num w:numId="25">
    <w:abstractNumId w:val="2"/>
  </w:num>
  <w:num w:numId="26">
    <w:abstractNumId w:val="9"/>
  </w:num>
  <w:num w:numId="27">
    <w:abstractNumId w:val="10"/>
  </w:num>
  <w:num w:numId="28">
    <w:abstractNumId w:val="8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E07"/>
    <w:rsid w:val="000329EA"/>
    <w:rsid w:val="0004008D"/>
    <w:rsid w:val="00071D05"/>
    <w:rsid w:val="00077496"/>
    <w:rsid w:val="000A5893"/>
    <w:rsid w:val="000E0CB0"/>
    <w:rsid w:val="000E1DB0"/>
    <w:rsid w:val="00117557"/>
    <w:rsid w:val="00131481"/>
    <w:rsid w:val="001726C9"/>
    <w:rsid w:val="00177050"/>
    <w:rsid w:val="00180CA7"/>
    <w:rsid w:val="0019187A"/>
    <w:rsid w:val="00191965"/>
    <w:rsid w:val="001A64A5"/>
    <w:rsid w:val="001B6830"/>
    <w:rsid w:val="001C4B45"/>
    <w:rsid w:val="001F15F1"/>
    <w:rsid w:val="00235995"/>
    <w:rsid w:val="00297CBC"/>
    <w:rsid w:val="002B563A"/>
    <w:rsid w:val="002D630D"/>
    <w:rsid w:val="002E7283"/>
    <w:rsid w:val="003048B5"/>
    <w:rsid w:val="00306210"/>
    <w:rsid w:val="003358C8"/>
    <w:rsid w:val="00377103"/>
    <w:rsid w:val="003B05F5"/>
    <w:rsid w:val="003E748B"/>
    <w:rsid w:val="00420DE5"/>
    <w:rsid w:val="00460752"/>
    <w:rsid w:val="00481503"/>
    <w:rsid w:val="00481544"/>
    <w:rsid w:val="00490507"/>
    <w:rsid w:val="004A470C"/>
    <w:rsid w:val="004B5344"/>
    <w:rsid w:val="004C2455"/>
    <w:rsid w:val="00507A1D"/>
    <w:rsid w:val="00540082"/>
    <w:rsid w:val="005720F5"/>
    <w:rsid w:val="005D333E"/>
    <w:rsid w:val="005E5813"/>
    <w:rsid w:val="00645D5F"/>
    <w:rsid w:val="00681C3C"/>
    <w:rsid w:val="006915C1"/>
    <w:rsid w:val="00697889"/>
    <w:rsid w:val="006C5A00"/>
    <w:rsid w:val="006D0F76"/>
    <w:rsid w:val="006D287B"/>
    <w:rsid w:val="006E5227"/>
    <w:rsid w:val="006F1440"/>
    <w:rsid w:val="0070521A"/>
    <w:rsid w:val="00723A6F"/>
    <w:rsid w:val="007261D7"/>
    <w:rsid w:val="00733ED8"/>
    <w:rsid w:val="00752980"/>
    <w:rsid w:val="007553E1"/>
    <w:rsid w:val="007B79A7"/>
    <w:rsid w:val="007D626A"/>
    <w:rsid w:val="007E5F81"/>
    <w:rsid w:val="00807118"/>
    <w:rsid w:val="008223B7"/>
    <w:rsid w:val="00822B5D"/>
    <w:rsid w:val="00871226"/>
    <w:rsid w:val="00884CF6"/>
    <w:rsid w:val="008909D5"/>
    <w:rsid w:val="008B1170"/>
    <w:rsid w:val="008B1DF0"/>
    <w:rsid w:val="008C0F21"/>
    <w:rsid w:val="008C3B5C"/>
    <w:rsid w:val="008E19F2"/>
    <w:rsid w:val="009027FC"/>
    <w:rsid w:val="00902D1C"/>
    <w:rsid w:val="0090367C"/>
    <w:rsid w:val="00927A18"/>
    <w:rsid w:val="00940A3C"/>
    <w:rsid w:val="00944A49"/>
    <w:rsid w:val="00955815"/>
    <w:rsid w:val="0097235A"/>
    <w:rsid w:val="009A0FE0"/>
    <w:rsid w:val="009A1D6F"/>
    <w:rsid w:val="009A7E7B"/>
    <w:rsid w:val="009D1360"/>
    <w:rsid w:val="009D79FC"/>
    <w:rsid w:val="009F1282"/>
    <w:rsid w:val="009F4A87"/>
    <w:rsid w:val="00A07301"/>
    <w:rsid w:val="00A111EB"/>
    <w:rsid w:val="00A12ECB"/>
    <w:rsid w:val="00A759A0"/>
    <w:rsid w:val="00AE61AA"/>
    <w:rsid w:val="00AF2F5C"/>
    <w:rsid w:val="00B24883"/>
    <w:rsid w:val="00B4079A"/>
    <w:rsid w:val="00B87A94"/>
    <w:rsid w:val="00B91221"/>
    <w:rsid w:val="00BA6A15"/>
    <w:rsid w:val="00BB4721"/>
    <w:rsid w:val="00BB7F74"/>
    <w:rsid w:val="00BD1806"/>
    <w:rsid w:val="00C17A9A"/>
    <w:rsid w:val="00C326C3"/>
    <w:rsid w:val="00C445D2"/>
    <w:rsid w:val="00C54D19"/>
    <w:rsid w:val="00C61EE2"/>
    <w:rsid w:val="00C81EBB"/>
    <w:rsid w:val="00C95E29"/>
    <w:rsid w:val="00CA6521"/>
    <w:rsid w:val="00CB692B"/>
    <w:rsid w:val="00CE18DD"/>
    <w:rsid w:val="00D018FF"/>
    <w:rsid w:val="00D1478B"/>
    <w:rsid w:val="00D715DA"/>
    <w:rsid w:val="00D91F48"/>
    <w:rsid w:val="00DD7B9B"/>
    <w:rsid w:val="00DE2C5C"/>
    <w:rsid w:val="00DF1061"/>
    <w:rsid w:val="00E35A18"/>
    <w:rsid w:val="00E42920"/>
    <w:rsid w:val="00E62E07"/>
    <w:rsid w:val="00E672A3"/>
    <w:rsid w:val="00E77BCD"/>
    <w:rsid w:val="00E92131"/>
    <w:rsid w:val="00E94D4C"/>
    <w:rsid w:val="00EC7C4B"/>
    <w:rsid w:val="00ED189E"/>
    <w:rsid w:val="00ED4116"/>
    <w:rsid w:val="00EE6FD2"/>
    <w:rsid w:val="00F02F68"/>
    <w:rsid w:val="00F103C7"/>
    <w:rsid w:val="00F277B6"/>
    <w:rsid w:val="00F332B9"/>
    <w:rsid w:val="00F348A6"/>
    <w:rsid w:val="00F65E44"/>
    <w:rsid w:val="00F70ED5"/>
    <w:rsid w:val="00F773A8"/>
    <w:rsid w:val="00FA602A"/>
    <w:rsid w:val="00FC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99"/>
    <w:rsid w:val="00E62E07"/>
    <w:rPr>
      <w:rFonts w:cs="Times New Roman"/>
    </w:rPr>
  </w:style>
  <w:style w:type="paragraph" w:customStyle="1" w:styleId="c7">
    <w:name w:val="c7"/>
    <w:basedOn w:val="a"/>
    <w:uiPriority w:val="99"/>
    <w:rsid w:val="00E62E07"/>
    <w:pPr>
      <w:spacing w:before="82" w:after="82"/>
    </w:pPr>
  </w:style>
  <w:style w:type="table" w:styleId="a3">
    <w:name w:val="Table Grid"/>
    <w:basedOn w:val="a1"/>
    <w:uiPriority w:val="99"/>
    <w:rsid w:val="006915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">
    <w:name w:val="Основной текст + 8 pt"/>
    <w:aliases w:val="Полужирный,Интервал 0 pt"/>
    <w:uiPriority w:val="99"/>
    <w:rsid w:val="00F773A8"/>
    <w:rPr>
      <w:rFonts w:ascii="Times New Roman" w:hAnsi="Times New Roman"/>
      <w:b/>
      <w:color w:val="000000"/>
      <w:w w:val="100"/>
      <w:position w:val="0"/>
      <w:sz w:val="16"/>
      <w:u w:val="none"/>
      <w:effect w:val="none"/>
      <w:shd w:val="clear" w:color="auto" w:fill="FFFFFF"/>
      <w:lang w:val="ru-RU"/>
    </w:rPr>
  </w:style>
  <w:style w:type="paragraph" w:customStyle="1" w:styleId="msolistparagraph0">
    <w:name w:val="msolistparagraph"/>
    <w:basedOn w:val="a"/>
    <w:uiPriority w:val="99"/>
    <w:rsid w:val="00F773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2"/>
    <w:uiPriority w:val="99"/>
    <w:locked/>
    <w:rsid w:val="00377103"/>
    <w:rPr>
      <w:sz w:val="21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377103"/>
    <w:pPr>
      <w:widowControl w:val="0"/>
      <w:shd w:val="clear" w:color="auto" w:fill="FFFFFF"/>
      <w:spacing w:line="211" w:lineRule="exact"/>
      <w:ind w:hanging="200"/>
      <w:jc w:val="both"/>
    </w:pPr>
    <w:rPr>
      <w:rFonts w:ascii="Calibri" w:eastAsia="Calibri" w:hAnsi="Calibri"/>
      <w:sz w:val="21"/>
      <w:szCs w:val="21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377103"/>
    <w:rPr>
      <w:b/>
      <w:spacing w:val="-5"/>
      <w:sz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77103"/>
    <w:pPr>
      <w:widowControl w:val="0"/>
      <w:shd w:val="clear" w:color="auto" w:fill="FFFFFF"/>
      <w:spacing w:line="211" w:lineRule="exact"/>
      <w:jc w:val="both"/>
    </w:pPr>
    <w:rPr>
      <w:rFonts w:ascii="Calibri" w:eastAsia="Calibri" w:hAnsi="Calibri"/>
      <w:b/>
      <w:bCs/>
      <w:spacing w:val="-5"/>
      <w:sz w:val="21"/>
      <w:szCs w:val="21"/>
      <w:shd w:val="clear" w:color="auto" w:fill="FFFFFF"/>
    </w:rPr>
  </w:style>
  <w:style w:type="paragraph" w:styleId="a5">
    <w:name w:val="List Paragraph"/>
    <w:basedOn w:val="a"/>
    <w:uiPriority w:val="99"/>
    <w:qFormat/>
    <w:rsid w:val="007D626A"/>
    <w:pPr>
      <w:ind w:left="720"/>
      <w:contextualSpacing/>
    </w:pPr>
  </w:style>
  <w:style w:type="table" w:customStyle="1" w:styleId="1">
    <w:name w:val="Сетка таблицы1"/>
    <w:uiPriority w:val="99"/>
    <w:rsid w:val="00E672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67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72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67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672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C61EE2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C61EE2"/>
    <w:rPr>
      <w:rFonts w:cs="Times New Roman"/>
    </w:rPr>
  </w:style>
  <w:style w:type="paragraph" w:customStyle="1" w:styleId="c15">
    <w:name w:val="c15"/>
    <w:basedOn w:val="a"/>
    <w:uiPriority w:val="99"/>
    <w:rsid w:val="00C61EE2"/>
    <w:pPr>
      <w:spacing w:before="100" w:beforeAutospacing="1" w:after="100" w:afterAutospacing="1"/>
    </w:pPr>
  </w:style>
  <w:style w:type="character" w:customStyle="1" w:styleId="c23">
    <w:name w:val="c23"/>
    <w:basedOn w:val="a0"/>
    <w:uiPriority w:val="99"/>
    <w:rsid w:val="00C61EE2"/>
    <w:rPr>
      <w:rFonts w:cs="Times New Roman"/>
    </w:rPr>
  </w:style>
  <w:style w:type="paragraph" w:customStyle="1" w:styleId="c16">
    <w:name w:val="c16"/>
    <w:basedOn w:val="a"/>
    <w:uiPriority w:val="99"/>
    <w:rsid w:val="00C61EE2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C61EE2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0329EA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rsid w:val="000329E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3048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048B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6702</Words>
  <Characters>38207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УВР</cp:lastModifiedBy>
  <cp:revision>19</cp:revision>
  <cp:lastPrinted>2018-09-03T01:16:00Z</cp:lastPrinted>
  <dcterms:created xsi:type="dcterms:W3CDTF">2018-08-30T05:33:00Z</dcterms:created>
  <dcterms:modified xsi:type="dcterms:W3CDTF">2020-11-22T02:42:00Z</dcterms:modified>
</cp:coreProperties>
</file>